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E67" w:rsidRDefault="00D85E67" w:rsidP="00D85E67">
      <w:pPr>
        <w:pStyle w:val="Head1Misc"/>
        <w:spacing w:after="0"/>
        <w:rPr>
          <w:sz w:val="20"/>
        </w:rPr>
      </w:pPr>
      <w:bookmarkStart w:id="0" w:name="_Toc7599932"/>
    </w:p>
    <w:p w:rsidR="00D85E67" w:rsidRPr="00D85E67" w:rsidRDefault="00D85E67" w:rsidP="00D85E67">
      <w:pPr>
        <w:pStyle w:val="Head1Misc"/>
        <w:spacing w:after="0"/>
        <w:rPr>
          <w:sz w:val="20"/>
        </w:rPr>
      </w:pPr>
    </w:p>
    <w:p w:rsidR="00F3253B" w:rsidRPr="003068CA" w:rsidRDefault="00715380" w:rsidP="00D85E67">
      <w:pPr>
        <w:pStyle w:val="Head1Misc"/>
        <w:spacing w:before="120"/>
      </w:pPr>
      <w:r w:rsidRPr="003068CA">
        <w:t xml:space="preserve">Guideline for setting up an </w:t>
      </w:r>
      <w:proofErr w:type="spellStart"/>
      <w:r w:rsidR="00CC25B2">
        <w:t>OverseerFM</w:t>
      </w:r>
      <w:proofErr w:type="spellEnd"/>
      <w:r w:rsidR="00CC25B2">
        <w:t xml:space="preserve"> </w:t>
      </w:r>
      <w:r w:rsidR="003A4575">
        <w:t>Farm Account</w:t>
      </w:r>
    </w:p>
    <w:p w:rsidR="00F3253B" w:rsidRPr="00695AB2" w:rsidRDefault="00A31D83" w:rsidP="009F5FFF">
      <w:pPr>
        <w:pStyle w:val="TextNormal"/>
        <w:spacing w:after="120"/>
      </w:pPr>
      <w:r w:rsidRPr="00695AB2">
        <w:t xml:space="preserve">Plan Change 10 </w:t>
      </w:r>
      <w:r w:rsidR="00D30D01">
        <w:t xml:space="preserve">(PC10) </w:t>
      </w:r>
      <w:r w:rsidRPr="00695AB2">
        <w:t xml:space="preserve">requires consent holders to submit regular Nutrient Budgets in the form of </w:t>
      </w:r>
      <w:proofErr w:type="spellStart"/>
      <w:r w:rsidRPr="00695AB2">
        <w:t>OverseerFM</w:t>
      </w:r>
      <w:proofErr w:type="spellEnd"/>
      <w:r w:rsidRPr="00695AB2">
        <w:t xml:space="preserve"> analyses to </w:t>
      </w:r>
      <w:r w:rsidR="001779B5">
        <w:t>Bay of Plenty Regional Council (</w:t>
      </w:r>
      <w:r w:rsidRPr="00695AB2">
        <w:t>BOPRC</w:t>
      </w:r>
      <w:r w:rsidR="001779B5">
        <w:t>)</w:t>
      </w:r>
      <w:r w:rsidRPr="00695AB2">
        <w:t xml:space="preserve">. </w:t>
      </w:r>
      <w:proofErr w:type="spellStart"/>
      <w:r w:rsidR="00F3253B" w:rsidRPr="00695AB2">
        <w:t>OverseerFM</w:t>
      </w:r>
      <w:proofErr w:type="spellEnd"/>
      <w:r w:rsidR="00F3253B" w:rsidRPr="00695AB2">
        <w:t xml:space="preserve"> </w:t>
      </w:r>
      <w:r w:rsidRPr="00695AB2">
        <w:t xml:space="preserve">requires </w:t>
      </w:r>
      <w:r w:rsidR="00F3253B" w:rsidRPr="00695AB2">
        <w:t>a registration and farm account</w:t>
      </w:r>
      <w:r w:rsidRPr="00695AB2">
        <w:t xml:space="preserve"> in order for </w:t>
      </w:r>
      <w:r w:rsidR="00F3253B" w:rsidRPr="00695AB2">
        <w:t xml:space="preserve">landowners to share Overseer information with BOPRC as </w:t>
      </w:r>
      <w:r w:rsidR="00695AB2">
        <w:t>required by</w:t>
      </w:r>
      <w:r w:rsidR="00F3253B" w:rsidRPr="00695AB2">
        <w:t xml:space="preserve"> P</w:t>
      </w:r>
      <w:r w:rsidR="00D30D01">
        <w:t>C10</w:t>
      </w:r>
      <w:r w:rsidR="00F3253B" w:rsidRPr="00695AB2">
        <w:t>.</w:t>
      </w:r>
    </w:p>
    <w:p w:rsidR="00F3253B" w:rsidRDefault="00EC2C3D" w:rsidP="00A8032B">
      <w:pPr>
        <w:pStyle w:val="TextNormal"/>
        <w:spacing w:after="120"/>
      </w:pPr>
      <w:proofErr w:type="spellStart"/>
      <w:r w:rsidRPr="00695AB2">
        <w:t>OverseerFM</w:t>
      </w:r>
      <w:proofErr w:type="spellEnd"/>
      <w:r w:rsidRPr="00695AB2">
        <w:t xml:space="preserve"> </w:t>
      </w:r>
      <w:r w:rsidR="00A31D83" w:rsidRPr="00695AB2">
        <w:t xml:space="preserve">only </w:t>
      </w:r>
      <w:r w:rsidRPr="00695AB2">
        <w:t>works in Chrome</w:t>
      </w:r>
      <w:r w:rsidR="00993E1C" w:rsidRPr="00695AB2">
        <w:t xml:space="preserve"> rather than </w:t>
      </w:r>
      <w:r w:rsidR="007B07C3" w:rsidRPr="00695AB2">
        <w:t>I</w:t>
      </w:r>
      <w:r w:rsidR="00993E1C" w:rsidRPr="00695AB2">
        <w:t xml:space="preserve">nternet </w:t>
      </w:r>
      <w:r w:rsidR="007B07C3" w:rsidRPr="00695AB2">
        <w:t>E</w:t>
      </w:r>
      <w:r w:rsidR="00993E1C" w:rsidRPr="00695AB2">
        <w:t>xplorer</w:t>
      </w:r>
      <w:r w:rsidRPr="00695AB2">
        <w:t>.</w:t>
      </w:r>
      <w:r w:rsidR="009A59E1" w:rsidRPr="00695AB2">
        <w:t xml:space="preserve"> </w:t>
      </w:r>
      <w:r w:rsidR="00B11F27">
        <w:t>Therefore</w:t>
      </w:r>
      <w:r w:rsidR="001779B5">
        <w:t>,</w:t>
      </w:r>
      <w:r w:rsidR="00B11F27">
        <w:t xml:space="preserve"> t</w:t>
      </w:r>
      <w:r w:rsidR="009A59E1" w:rsidRPr="00695AB2">
        <w:t xml:space="preserve">o facilitate access to </w:t>
      </w:r>
      <w:proofErr w:type="spellStart"/>
      <w:r w:rsidR="009A59E1" w:rsidRPr="00695AB2">
        <w:t>OverseerFM</w:t>
      </w:r>
      <w:proofErr w:type="spellEnd"/>
      <w:r w:rsidR="00504CEE">
        <w:t xml:space="preserve"> </w:t>
      </w:r>
      <w:r w:rsidR="009A59E1" w:rsidRPr="00695AB2">
        <w:t>it is recommended that you set your default browser to Chrome.</w:t>
      </w:r>
      <w:r w:rsidR="00B11F27">
        <w:t xml:space="preserve"> You can find instructions on how to do this by following this link:</w:t>
      </w:r>
    </w:p>
    <w:p w:rsidR="00B11F27" w:rsidRPr="00A8032B" w:rsidRDefault="00343480" w:rsidP="00695AB2">
      <w:pPr>
        <w:jc w:val="both"/>
        <w:rPr>
          <w:rStyle w:val="Hyperlink"/>
          <w:sz w:val="20"/>
        </w:rPr>
      </w:pPr>
      <w:hyperlink r:id="rId9" w:history="1">
        <w:r w:rsidR="00B11F27" w:rsidRPr="00A8032B">
          <w:rPr>
            <w:rStyle w:val="Hyperlink"/>
            <w:sz w:val="20"/>
          </w:rPr>
          <w:t>https://support.google.com/chrome/answer/95417?co=GENIE.Platform%3DDesktop&amp;hl=en</w:t>
        </w:r>
      </w:hyperlink>
    </w:p>
    <w:p w:rsidR="00741BF7" w:rsidRPr="00A8032B" w:rsidRDefault="007B07C3" w:rsidP="009F5FFF">
      <w:pPr>
        <w:pStyle w:val="TextNormal"/>
        <w:spacing w:after="120"/>
      </w:pPr>
      <w:r w:rsidRPr="00695AB2">
        <w:t xml:space="preserve">A landowner </w:t>
      </w:r>
      <w:r w:rsidR="00A5194F" w:rsidRPr="00695AB2">
        <w:t>has</w:t>
      </w:r>
      <w:r w:rsidRPr="00695AB2">
        <w:t xml:space="preserve"> the option of </w:t>
      </w:r>
      <w:r w:rsidR="00475EEB" w:rsidRPr="00695AB2">
        <w:t xml:space="preserve">either </w:t>
      </w:r>
      <w:r w:rsidRPr="00695AB2">
        <w:t>setting up</w:t>
      </w:r>
      <w:r w:rsidR="003A4575">
        <w:t xml:space="preserve"> </w:t>
      </w:r>
      <w:r w:rsidRPr="00695AB2">
        <w:t>a registration and farm account or</w:t>
      </w:r>
      <w:r w:rsidR="00475EEB" w:rsidRPr="00695AB2">
        <w:t>, alternatively,</w:t>
      </w:r>
      <w:r w:rsidRPr="00695AB2">
        <w:t xml:space="preserve"> </w:t>
      </w:r>
      <w:r w:rsidR="00475EEB" w:rsidRPr="00695AB2">
        <w:t xml:space="preserve">their chosen </w:t>
      </w:r>
      <w:r w:rsidRPr="00695AB2">
        <w:t>Land Use Advisor</w:t>
      </w:r>
      <w:r w:rsidR="00CE04B3" w:rsidRPr="00695AB2">
        <w:t xml:space="preserve"> (LUA) can</w:t>
      </w:r>
      <w:r w:rsidR="004D6307" w:rsidRPr="00695AB2">
        <w:t xml:space="preserve"> set up the farm account on their behalf</w:t>
      </w:r>
      <w:r w:rsidR="001779B5">
        <w:t>,</w:t>
      </w:r>
      <w:r w:rsidR="00E365B4">
        <w:t xml:space="preserve"> a</w:t>
      </w:r>
      <w:r w:rsidR="004D6307" w:rsidRPr="00695AB2">
        <w:t>n</w:t>
      </w:r>
      <w:r w:rsidR="001779B5">
        <w:t>d</w:t>
      </w:r>
      <w:r w:rsidR="004D6307" w:rsidRPr="00695AB2">
        <w:t xml:space="preserve"> request from the landowner or</w:t>
      </w:r>
      <w:r w:rsidR="00475EEB" w:rsidRPr="00695AB2">
        <w:t xml:space="preserve"> a</w:t>
      </w:r>
      <w:r w:rsidR="004D6307" w:rsidRPr="00695AB2">
        <w:t xml:space="preserve"> Land Management Officer.</w:t>
      </w:r>
    </w:p>
    <w:p w:rsidR="00741BF7" w:rsidRPr="00A8032B" w:rsidRDefault="008D207C" w:rsidP="009F5FFF">
      <w:pPr>
        <w:pStyle w:val="TextNormal"/>
        <w:spacing w:after="120"/>
      </w:pPr>
      <w:r w:rsidRPr="00A8032B">
        <w:t>If the second option is chosen</w:t>
      </w:r>
      <w:r w:rsidR="001779B5" w:rsidRPr="00A8032B">
        <w:t>,</w:t>
      </w:r>
      <w:r w:rsidRPr="00A8032B">
        <w:t xml:space="preserve"> an email will be sent to the </w:t>
      </w:r>
      <w:r w:rsidR="000714D2" w:rsidRPr="00A8032B">
        <w:t>land</w:t>
      </w:r>
      <w:r w:rsidRPr="00A8032B">
        <w:t>owner’s email to accept the farm account ownership set up by the LUA. It is important that the farm account owner accepts this invitation so that they can manage the farm account. As the creator of the farm account, the LUA will automatically be granted administrat</w:t>
      </w:r>
      <w:r w:rsidR="001779B5" w:rsidRPr="00A8032B">
        <w:t>ion rights to the farm account.</w:t>
      </w:r>
    </w:p>
    <w:p w:rsidR="007B07C3" w:rsidRPr="00A8032B" w:rsidRDefault="00741BF7">
      <w:pPr>
        <w:pStyle w:val="TextNormal"/>
      </w:pPr>
      <w:r w:rsidRPr="00A8032B">
        <w:t xml:space="preserve">If you do not have an </w:t>
      </w:r>
      <w:r w:rsidR="00715380" w:rsidRPr="00A8032B">
        <w:t xml:space="preserve">internet connection and </w:t>
      </w:r>
      <w:r w:rsidRPr="00A8032B">
        <w:t>email address</w:t>
      </w:r>
      <w:r w:rsidR="003A4575">
        <w:t>,</w:t>
      </w:r>
      <w:r w:rsidRPr="00A8032B">
        <w:t xml:space="preserve"> please </w:t>
      </w:r>
      <w:r w:rsidR="00715380" w:rsidRPr="00A8032B">
        <w:t>discuss with</w:t>
      </w:r>
      <w:r w:rsidRPr="00A8032B">
        <w:t xml:space="preserve"> your LUA.</w:t>
      </w:r>
      <w:r w:rsidR="00CC25B2" w:rsidRPr="00A8032B">
        <w:t xml:space="preserve"> </w:t>
      </w:r>
      <w:r w:rsidR="004D6307" w:rsidRPr="00A8032B">
        <w:t xml:space="preserve">The landowner is responsible for </w:t>
      </w:r>
      <w:r w:rsidR="003E72ED" w:rsidRPr="00A8032B">
        <w:t>paying the</w:t>
      </w:r>
      <w:r w:rsidR="004D6307" w:rsidRPr="00A8032B">
        <w:t xml:space="preserve"> subscription fees </w:t>
      </w:r>
      <w:r w:rsidR="003E72ED" w:rsidRPr="00A8032B">
        <w:t xml:space="preserve">to </w:t>
      </w:r>
      <w:r w:rsidR="004D6307" w:rsidRPr="00A8032B">
        <w:t>Overseer</w:t>
      </w:r>
      <w:r w:rsidR="003E72ED" w:rsidRPr="00A8032B">
        <w:t>.</w:t>
      </w:r>
      <w:r w:rsidR="001779B5" w:rsidRPr="00A8032B">
        <w:t xml:space="preserve"> </w:t>
      </w:r>
      <w:r w:rsidR="003E72ED" w:rsidRPr="00A8032B">
        <w:t>Payment must be made online through</w:t>
      </w:r>
      <w:r w:rsidR="00475EEB" w:rsidRPr="00A8032B">
        <w:t xml:space="preserve"> the Overseer website</w:t>
      </w:r>
      <w:r w:rsidR="004D6307" w:rsidRPr="00A8032B">
        <w:t>.</w:t>
      </w:r>
    </w:p>
    <w:p w:rsidR="00CE04B3" w:rsidRPr="003068CA" w:rsidRDefault="00CC7E2D" w:rsidP="00315F7E">
      <w:pPr>
        <w:pStyle w:val="Heading1"/>
      </w:pPr>
      <w:proofErr w:type="spellStart"/>
      <w:r>
        <w:t>OverseerFM</w:t>
      </w:r>
      <w:proofErr w:type="spellEnd"/>
      <w:r>
        <w:t xml:space="preserve"> r</w:t>
      </w:r>
      <w:r w:rsidR="00CE04B3" w:rsidRPr="003068CA">
        <w:t>egistration</w:t>
      </w:r>
    </w:p>
    <w:p w:rsidR="00A5194F" w:rsidRPr="00695AB2" w:rsidRDefault="00CE04B3" w:rsidP="00D85E67">
      <w:pPr>
        <w:pStyle w:val="Textindent0"/>
        <w:spacing w:after="120"/>
      </w:pPr>
      <w:r w:rsidRPr="00695AB2">
        <w:t>There are two pathways for a landowner t</w:t>
      </w:r>
      <w:r w:rsidR="00A5194F" w:rsidRPr="00695AB2">
        <w:t xml:space="preserve">o set up an </w:t>
      </w:r>
      <w:proofErr w:type="spellStart"/>
      <w:r w:rsidR="00A5194F" w:rsidRPr="00695AB2">
        <w:t>OverseerFM</w:t>
      </w:r>
      <w:proofErr w:type="spellEnd"/>
      <w:r w:rsidR="00A5194F" w:rsidRPr="00695AB2">
        <w:t xml:space="preserve"> registration</w:t>
      </w:r>
      <w:r w:rsidR="009F5FFF">
        <w:t>:</w:t>
      </w:r>
    </w:p>
    <w:p w:rsidR="00CE04B3" w:rsidRPr="003A4575" w:rsidRDefault="00CE04B3" w:rsidP="00D85E67">
      <w:pPr>
        <w:pStyle w:val="List2Roman"/>
        <w:spacing w:after="120"/>
        <w:ind w:left="1208" w:hanging="357"/>
      </w:pPr>
      <w:r w:rsidRPr="003A4575">
        <w:rPr>
          <w:sz w:val="20"/>
        </w:rPr>
        <w:t xml:space="preserve">Click link in email from </w:t>
      </w:r>
      <w:hyperlink r:id="rId10" w:history="1">
        <w:r w:rsidRPr="009F5FFF">
          <w:rPr>
            <w:rStyle w:val="Hyperlink"/>
            <w:rFonts w:cs="Arial"/>
            <w:sz w:val="20"/>
          </w:rPr>
          <w:t>noreply@overseer.org.nz</w:t>
        </w:r>
      </w:hyperlink>
      <w:r w:rsidRPr="003A4575">
        <w:rPr>
          <w:sz w:val="20"/>
        </w:rPr>
        <w:t xml:space="preserve"> if the LUA has created a farm account on the landowner’s behalf</w:t>
      </w:r>
      <w:r w:rsidR="00504CEE">
        <w:rPr>
          <w:sz w:val="20"/>
        </w:rPr>
        <w:t>,</w:t>
      </w:r>
      <w:r w:rsidRPr="003A4575">
        <w:rPr>
          <w:sz w:val="20"/>
        </w:rPr>
        <w:t xml:space="preserve"> or</w:t>
      </w:r>
    </w:p>
    <w:p w:rsidR="00CE04B3" w:rsidRPr="003A4575" w:rsidRDefault="00CE04B3" w:rsidP="00D85E67">
      <w:pPr>
        <w:pStyle w:val="List2Roman"/>
        <w:spacing w:after="120"/>
        <w:ind w:left="1208" w:hanging="357"/>
      </w:pPr>
      <w:r w:rsidRPr="003A4575">
        <w:rPr>
          <w:sz w:val="20"/>
        </w:rPr>
        <w:t xml:space="preserve">Landowner goes to the </w:t>
      </w:r>
      <w:proofErr w:type="spellStart"/>
      <w:r w:rsidRPr="003A4575">
        <w:rPr>
          <w:sz w:val="20"/>
        </w:rPr>
        <w:t>OverseerFM</w:t>
      </w:r>
      <w:proofErr w:type="spellEnd"/>
      <w:r w:rsidRPr="003A4575">
        <w:rPr>
          <w:sz w:val="20"/>
        </w:rPr>
        <w:t xml:space="preserve"> website </w:t>
      </w:r>
      <w:hyperlink r:id="rId11" w:anchor="/" w:history="1">
        <w:r w:rsidRPr="009F5FFF">
          <w:rPr>
            <w:rStyle w:val="Hyperlink"/>
            <w:rFonts w:cs="Arial"/>
            <w:sz w:val="20"/>
          </w:rPr>
          <w:t>https://fm.overseer.org.nz/#/</w:t>
        </w:r>
      </w:hyperlink>
      <w:r w:rsidRPr="003A4575">
        <w:rPr>
          <w:sz w:val="20"/>
        </w:rPr>
        <w:t xml:space="preserve"> and completes the Register </w:t>
      </w:r>
      <w:r w:rsidR="00504CEE">
        <w:rPr>
          <w:sz w:val="20"/>
        </w:rPr>
        <w:t>P</w:t>
      </w:r>
      <w:r w:rsidRPr="003A4575">
        <w:rPr>
          <w:sz w:val="20"/>
        </w:rPr>
        <w:t>age</w:t>
      </w:r>
      <w:r w:rsidR="001827F1" w:rsidRPr="003A4575">
        <w:rPr>
          <w:sz w:val="20"/>
        </w:rPr>
        <w:t>.</w:t>
      </w:r>
    </w:p>
    <w:p w:rsidR="00CE04B3" w:rsidRDefault="00CE04B3" w:rsidP="00A8032B">
      <w:pPr>
        <w:pStyle w:val="Textindent0"/>
      </w:pPr>
      <w:r w:rsidRPr="00695AB2">
        <w:t>Either way</w:t>
      </w:r>
      <w:r w:rsidR="003A4575">
        <w:t>,</w:t>
      </w:r>
      <w:r w:rsidRPr="00695AB2">
        <w:t xml:space="preserve"> the following details are required for the landowner to be able to access their </w:t>
      </w:r>
      <w:proofErr w:type="spellStart"/>
      <w:r w:rsidRPr="00695AB2">
        <w:t>OverseerFM</w:t>
      </w:r>
      <w:proofErr w:type="spellEnd"/>
      <w:r w:rsidRPr="00695AB2">
        <w:t xml:space="preserve"> farm information.</w:t>
      </w:r>
    </w:p>
    <w:p w:rsidR="00CE04B3" w:rsidRPr="00695AB2" w:rsidRDefault="00CE04B3" w:rsidP="001827F1">
      <w:pPr>
        <w:pStyle w:val="ListParagraph"/>
        <w:ind w:left="851"/>
        <w:rPr>
          <w:rFonts w:cs="Arial"/>
          <w:sz w:val="20"/>
        </w:rPr>
      </w:pPr>
      <w:r w:rsidRPr="00695AB2">
        <w:rPr>
          <w:rFonts w:cs="Arial"/>
          <w:noProof/>
          <w:sz w:val="20"/>
          <w:lang w:val="en-NZ" w:eastAsia="en-NZ"/>
        </w:rPr>
        <w:drawing>
          <wp:inline distT="0" distB="0" distL="0" distR="0" wp14:anchorId="2E4A827D" wp14:editId="7B7CCA13">
            <wp:extent cx="6015074" cy="44656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054602" cy="4495021"/>
                    </a:xfrm>
                    <a:prstGeom prst="rect">
                      <a:avLst/>
                    </a:prstGeom>
                  </pic:spPr>
                </pic:pic>
              </a:graphicData>
            </a:graphic>
          </wp:inline>
        </w:drawing>
      </w:r>
      <w:bookmarkStart w:id="1" w:name="_GoBack"/>
      <w:bookmarkEnd w:id="1"/>
    </w:p>
    <w:p w:rsidR="00CE04B3" w:rsidRPr="00715380" w:rsidRDefault="00CC7E2D" w:rsidP="00A8032B">
      <w:pPr>
        <w:pStyle w:val="Heading1"/>
        <w:keepNext/>
      </w:pPr>
      <w:proofErr w:type="spellStart"/>
      <w:r>
        <w:lastRenderedPageBreak/>
        <w:t>OverseerFM</w:t>
      </w:r>
      <w:proofErr w:type="spellEnd"/>
      <w:r>
        <w:t xml:space="preserve"> </w:t>
      </w:r>
      <w:r w:rsidR="003A4575">
        <w:t>F</w:t>
      </w:r>
      <w:r w:rsidR="003A4575" w:rsidRPr="00715380">
        <w:t xml:space="preserve">arm </w:t>
      </w:r>
      <w:r w:rsidR="003A4575">
        <w:t>A</w:t>
      </w:r>
      <w:r w:rsidR="003A4575" w:rsidRPr="00715380">
        <w:t xml:space="preserve">ccount </w:t>
      </w:r>
      <w:r>
        <w:t>s</w:t>
      </w:r>
      <w:r w:rsidR="00CE04B3" w:rsidRPr="00315F7E">
        <w:t>etup</w:t>
      </w:r>
    </w:p>
    <w:p w:rsidR="00FA3AE7" w:rsidRPr="00695AB2" w:rsidRDefault="00FA3AE7" w:rsidP="00A8032B">
      <w:pPr>
        <w:pStyle w:val="Textindent0"/>
      </w:pPr>
      <w:r w:rsidRPr="00695AB2">
        <w:t>Once registration is complete</w:t>
      </w:r>
      <w:r w:rsidR="003A4575">
        <w:t>,</w:t>
      </w:r>
      <w:r w:rsidRPr="00695AB2">
        <w:t xml:space="preserve"> the following screen will show </w:t>
      </w:r>
      <w:r w:rsidR="00715380">
        <w:t>(</w:t>
      </w:r>
      <w:r w:rsidRPr="00695AB2">
        <w:t>unless the consultant has set up the farm account</w:t>
      </w:r>
      <w:r w:rsidR="00715380">
        <w:t>)</w:t>
      </w:r>
      <w:r w:rsidR="00BD5735" w:rsidRPr="00695AB2">
        <w:t>.</w:t>
      </w:r>
    </w:p>
    <w:p w:rsidR="00FA3AE7" w:rsidRPr="00695AB2" w:rsidRDefault="00FA3AE7" w:rsidP="00CC25B2">
      <w:pPr>
        <w:ind w:left="851"/>
        <w:jc w:val="both"/>
        <w:rPr>
          <w:rFonts w:cs="Arial"/>
          <w:sz w:val="20"/>
        </w:rPr>
      </w:pPr>
      <w:r w:rsidRPr="00695AB2">
        <w:rPr>
          <w:rFonts w:cs="Arial"/>
          <w:noProof/>
          <w:sz w:val="20"/>
          <w:lang w:val="en-NZ" w:eastAsia="en-NZ"/>
        </w:rPr>
        <w:drawing>
          <wp:inline distT="0" distB="0" distL="0" distR="0" wp14:anchorId="7D6144D8" wp14:editId="179AFBBF">
            <wp:extent cx="5781675" cy="1732032"/>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87381" cy="1733741"/>
                    </a:xfrm>
                    <a:prstGeom prst="rect">
                      <a:avLst/>
                    </a:prstGeom>
                  </pic:spPr>
                </pic:pic>
              </a:graphicData>
            </a:graphic>
          </wp:inline>
        </w:drawing>
      </w:r>
    </w:p>
    <w:p w:rsidR="00BD5735" w:rsidRPr="00695AB2" w:rsidRDefault="00BD5735" w:rsidP="009F5FFF">
      <w:pPr>
        <w:pStyle w:val="Textindent0"/>
        <w:spacing w:after="120"/>
      </w:pPr>
      <w:r w:rsidRPr="00695AB2">
        <w:t>If the consultant created the farm account</w:t>
      </w:r>
      <w:r w:rsidR="00CC7E2D">
        <w:t>,</w:t>
      </w:r>
      <w:r w:rsidRPr="00695AB2">
        <w:t xml:space="preserve"> the farm will show in</w:t>
      </w:r>
      <w:r w:rsidR="003A4575">
        <w:t xml:space="preserve"> the</w:t>
      </w:r>
      <w:r w:rsidRPr="00695AB2">
        <w:t xml:space="preserve"> </w:t>
      </w:r>
      <w:r w:rsidR="00CC7E2D">
        <w:t>‘</w:t>
      </w:r>
      <w:r w:rsidRPr="00695AB2">
        <w:t>Nominations</w:t>
      </w:r>
      <w:r w:rsidR="00CC7E2D">
        <w:t>’</w:t>
      </w:r>
      <w:r w:rsidRPr="00695AB2">
        <w:t xml:space="preserve"> area on the home screen within </w:t>
      </w:r>
      <w:proofErr w:type="spellStart"/>
      <w:r w:rsidRPr="00695AB2">
        <w:t>OverseerFM</w:t>
      </w:r>
      <w:proofErr w:type="spellEnd"/>
      <w:r w:rsidRPr="00695AB2">
        <w:t>. The landowner will need to click the blue farm name on the screen and accept the invitation.</w:t>
      </w:r>
    </w:p>
    <w:p w:rsidR="00BD5735" w:rsidRPr="00695AB2" w:rsidRDefault="00BD5735" w:rsidP="00A8032B">
      <w:pPr>
        <w:pStyle w:val="Textindent0"/>
      </w:pPr>
      <w:r w:rsidRPr="00695AB2">
        <w:t xml:space="preserve">There are guides within </w:t>
      </w:r>
      <w:proofErr w:type="spellStart"/>
      <w:r w:rsidRPr="00695AB2">
        <w:t>OverseerFM</w:t>
      </w:r>
      <w:proofErr w:type="spellEnd"/>
      <w:r w:rsidRPr="00695AB2">
        <w:t xml:space="preserve"> to help the landowner understand the full processes around registration, farm account setup and subscription.</w:t>
      </w:r>
    </w:p>
    <w:p w:rsidR="00715380" w:rsidRPr="00715380" w:rsidRDefault="003A4575" w:rsidP="00315F7E">
      <w:pPr>
        <w:pStyle w:val="Heading2"/>
      </w:pPr>
      <w:r>
        <w:t>Bay of Plenty Regional Council</w:t>
      </w:r>
      <w:r w:rsidRPr="00715380">
        <w:t xml:space="preserve"> </w:t>
      </w:r>
      <w:r w:rsidR="00CC7E2D">
        <w:t>p</w:t>
      </w:r>
      <w:r w:rsidR="00715380" w:rsidRPr="00715380">
        <w:t>r</w:t>
      </w:r>
      <w:r w:rsidR="00715380" w:rsidRPr="00315F7E">
        <w:t>otocols</w:t>
      </w:r>
    </w:p>
    <w:p w:rsidR="00F3253B" w:rsidRPr="00CC7E2D" w:rsidRDefault="004D6307" w:rsidP="00A8032B">
      <w:pPr>
        <w:pStyle w:val="Textindent0"/>
      </w:pPr>
      <w:r w:rsidRPr="00CC7E2D">
        <w:t>If a landowner chooses to set up their</w:t>
      </w:r>
      <w:r w:rsidR="002B2E9C" w:rsidRPr="00CC7E2D">
        <w:t xml:space="preserve"> farm account</w:t>
      </w:r>
      <w:r w:rsidR="00CC7E2D" w:rsidRPr="00CC7E2D">
        <w:t>,</w:t>
      </w:r>
      <w:r w:rsidR="002B2E9C" w:rsidRPr="00CC7E2D">
        <w:t xml:space="preserve"> </w:t>
      </w:r>
      <w:r w:rsidR="00CC7E2D" w:rsidRPr="00CC7E2D">
        <w:t>B</w:t>
      </w:r>
      <w:r w:rsidR="00715380" w:rsidRPr="00CC7E2D">
        <w:t xml:space="preserve">OPRC requires that the following steps are taken to ensure that the farm analysis will </w:t>
      </w:r>
      <w:r w:rsidR="00715380" w:rsidRPr="00A8032B">
        <w:t>pass the QA process</w:t>
      </w:r>
      <w:r w:rsidR="00793A3B" w:rsidRPr="00CC7E2D">
        <w:t>:</w:t>
      </w:r>
    </w:p>
    <w:p w:rsidR="00F3253B" w:rsidRPr="00695AB2" w:rsidRDefault="00CC7E2D" w:rsidP="00315F7E">
      <w:pPr>
        <w:pStyle w:val="Heading3"/>
      </w:pPr>
      <w:r>
        <w:t>FM n</w:t>
      </w:r>
      <w:r w:rsidR="00F3253B" w:rsidRPr="00695AB2">
        <w:t xml:space="preserve">aming </w:t>
      </w:r>
      <w:r>
        <w:t>c</w:t>
      </w:r>
      <w:r w:rsidR="00F3253B" w:rsidRPr="00695AB2">
        <w:t>onventi</w:t>
      </w:r>
      <w:r w:rsidR="00F3253B" w:rsidRPr="00315F7E">
        <w:t xml:space="preserve">on </w:t>
      </w:r>
    </w:p>
    <w:p w:rsidR="00F3253B" w:rsidRDefault="00F3253B" w:rsidP="00A8032B">
      <w:pPr>
        <w:pStyle w:val="Textindent0"/>
      </w:pPr>
      <w:r w:rsidRPr="004223A7">
        <w:t>To enable any analysis to be readily recognised by the landowner, LUA and BOPRC</w:t>
      </w:r>
      <w:r w:rsidRPr="00DA3EC2">
        <w:t xml:space="preserve"> staff</w:t>
      </w:r>
      <w:r w:rsidR="00DA3EC2" w:rsidRPr="00DA3EC2">
        <w:t>,</w:t>
      </w:r>
      <w:r w:rsidRPr="00DA3EC2">
        <w:t xml:space="preserve"> the following ‘FM Naming Convention’ should be used</w:t>
      </w:r>
      <w:r w:rsidR="00963488" w:rsidRPr="00DA3EC2">
        <w:t xml:space="preserve"> in the farm account</w:t>
      </w:r>
      <w:r w:rsidRPr="00DA3EC2">
        <w:t>:</w:t>
      </w:r>
    </w:p>
    <w:tbl>
      <w:tblPr>
        <w:tblStyle w:val="TableGrid"/>
        <w:tblW w:w="8788" w:type="dxa"/>
        <w:tblInd w:w="846" w:type="dxa"/>
        <w:tblLook w:val="04A0" w:firstRow="1" w:lastRow="0" w:firstColumn="1" w:lastColumn="0" w:noHBand="0" w:noVBand="1"/>
      </w:tblPr>
      <w:tblGrid>
        <w:gridCol w:w="1276"/>
        <w:gridCol w:w="7512"/>
      </w:tblGrid>
      <w:tr w:rsidR="00F032C7" w:rsidTr="009F5FFF">
        <w:tc>
          <w:tcPr>
            <w:tcW w:w="1276" w:type="dxa"/>
            <w:vAlign w:val="center"/>
          </w:tcPr>
          <w:p w:rsidR="00F032C7" w:rsidRPr="00315F7E" w:rsidRDefault="00C07FB5" w:rsidP="009F5FFF">
            <w:pPr>
              <w:pStyle w:val="TextNormal"/>
              <w:spacing w:before="40" w:after="40"/>
            </w:pPr>
            <w:r>
              <w:t>Farm name</w:t>
            </w:r>
          </w:p>
        </w:tc>
        <w:tc>
          <w:tcPr>
            <w:tcW w:w="7512" w:type="dxa"/>
            <w:vAlign w:val="center"/>
          </w:tcPr>
          <w:p w:rsidR="00F032C7" w:rsidRPr="00315F7E" w:rsidRDefault="00CC25B2" w:rsidP="009F5FFF">
            <w:pPr>
              <w:pStyle w:val="TextNormal"/>
              <w:spacing w:before="40" w:after="40"/>
            </w:pPr>
            <w:r w:rsidRPr="00315F7E">
              <w:t xml:space="preserve">PIN Farm Name e.g. </w:t>
            </w:r>
            <w:r w:rsidR="00F032C7" w:rsidRPr="00315F7E">
              <w:t>05 01 999 00 Sunny Pastures</w:t>
            </w:r>
          </w:p>
        </w:tc>
      </w:tr>
    </w:tbl>
    <w:p w:rsidR="00F032C7" w:rsidRPr="00695AB2" w:rsidRDefault="00F032C7" w:rsidP="00A8032B">
      <w:pPr>
        <w:pStyle w:val="TextNormal"/>
        <w:spacing w:after="0"/>
      </w:pPr>
    </w:p>
    <w:p w:rsidR="00793A3B" w:rsidRPr="003068CA" w:rsidRDefault="00963488" w:rsidP="00315F7E">
      <w:pPr>
        <w:pStyle w:val="Heading3"/>
      </w:pPr>
      <w:r w:rsidRPr="003068CA">
        <w:t>Farm location</w:t>
      </w:r>
    </w:p>
    <w:p w:rsidR="00963488" w:rsidRPr="00695AB2" w:rsidRDefault="00963488" w:rsidP="009F5FFF">
      <w:pPr>
        <w:pStyle w:val="Textindent0"/>
        <w:spacing w:after="120"/>
      </w:pPr>
      <w:r w:rsidRPr="00695AB2">
        <w:t xml:space="preserve">Please use </w:t>
      </w:r>
      <w:r w:rsidRPr="00F032C7">
        <w:rPr>
          <w:b/>
        </w:rPr>
        <w:t>Central Plateau</w:t>
      </w:r>
      <w:r w:rsidRPr="00695AB2">
        <w:t xml:space="preserve"> under the </w:t>
      </w:r>
      <w:r w:rsidR="00DA3EC2">
        <w:t>‘</w:t>
      </w:r>
      <w:r w:rsidRPr="00695AB2">
        <w:t>Region</w:t>
      </w:r>
      <w:r w:rsidR="00DA3EC2">
        <w:t>’</w:t>
      </w:r>
      <w:r w:rsidRPr="00695AB2">
        <w:t xml:space="preserve"> option. </w:t>
      </w:r>
      <w:r w:rsidRPr="00F032C7">
        <w:rPr>
          <w:b/>
        </w:rPr>
        <w:t xml:space="preserve">Do not use </w:t>
      </w:r>
      <w:r w:rsidR="00D66156">
        <w:rPr>
          <w:b/>
        </w:rPr>
        <w:t>n</w:t>
      </w:r>
      <w:r w:rsidRPr="00F032C7">
        <w:rPr>
          <w:b/>
        </w:rPr>
        <w:t>earest town</w:t>
      </w:r>
      <w:r w:rsidR="00F032C7">
        <w:t>.</w:t>
      </w:r>
    </w:p>
    <w:p w:rsidR="00963488" w:rsidRPr="00695AB2" w:rsidRDefault="00963488" w:rsidP="00A8032B">
      <w:pPr>
        <w:pStyle w:val="Textindent0"/>
      </w:pPr>
      <w:r w:rsidRPr="00695AB2">
        <w:t>Using Central Plateau keeps all farm analyses for PC10 like with like and in line with allocation analysis settings.</w:t>
      </w:r>
    </w:p>
    <w:p w:rsidR="00793A3B" w:rsidRPr="00E365B4" w:rsidRDefault="00793A3B" w:rsidP="00315F7E">
      <w:pPr>
        <w:pStyle w:val="Heading2"/>
      </w:pPr>
      <w:r w:rsidRPr="00E365B4">
        <w:t>Understanding OverseerFM jargon</w:t>
      </w:r>
    </w:p>
    <w:p w:rsidR="00F3253B" w:rsidRPr="00695AB2" w:rsidRDefault="00793A3B" w:rsidP="00A8032B">
      <w:pPr>
        <w:pStyle w:val="Textindent0"/>
      </w:pPr>
      <w:r w:rsidRPr="00695AB2">
        <w:t>With any system</w:t>
      </w:r>
      <w:r w:rsidR="00C8451C">
        <w:t>,</w:t>
      </w:r>
      <w:r w:rsidRPr="00695AB2">
        <w:t xml:space="preserve"> jargon becom</w:t>
      </w:r>
      <w:r w:rsidR="00C8451C">
        <w:t>es commonplace for regular use</w:t>
      </w:r>
      <w:r w:rsidR="00326FDF">
        <w:t>r</w:t>
      </w:r>
      <w:r w:rsidR="00C8451C">
        <w:t>s</w:t>
      </w:r>
      <w:r w:rsidRPr="00695AB2">
        <w:t xml:space="preserve"> and cause</w:t>
      </w:r>
      <w:r w:rsidR="00C8451C">
        <w:t xml:space="preserve"> of</w:t>
      </w:r>
      <w:r w:rsidRPr="00695AB2">
        <w:t xml:space="preserve"> confusion for new users. To assist with clarity</w:t>
      </w:r>
      <w:r w:rsidR="00C8451C">
        <w:t>,</w:t>
      </w:r>
      <w:r w:rsidRPr="00695AB2">
        <w:t xml:space="preserve"> a summary of </w:t>
      </w:r>
      <w:proofErr w:type="spellStart"/>
      <w:r w:rsidRPr="00695AB2">
        <w:t>OverseerFM</w:t>
      </w:r>
      <w:proofErr w:type="spellEnd"/>
      <w:r w:rsidRPr="00695AB2">
        <w:t xml:space="preserve"> </w:t>
      </w:r>
      <w:r w:rsidR="00F3253B" w:rsidRPr="00695AB2">
        <w:t>definitions</w:t>
      </w:r>
      <w:r w:rsidR="00C8451C">
        <w:t xml:space="preserve"> are</w:t>
      </w:r>
      <w:r w:rsidR="00F3253B" w:rsidRPr="00695AB2">
        <w:t>:</w:t>
      </w:r>
      <w:bookmarkEnd w:id="0"/>
    </w:p>
    <w:tbl>
      <w:tblPr>
        <w:tblStyle w:val="TableGrid"/>
        <w:tblW w:w="8788" w:type="dxa"/>
        <w:tblInd w:w="846" w:type="dxa"/>
        <w:tblLook w:val="04A0" w:firstRow="1" w:lastRow="0" w:firstColumn="1" w:lastColumn="0" w:noHBand="0" w:noVBand="1"/>
      </w:tblPr>
      <w:tblGrid>
        <w:gridCol w:w="1293"/>
        <w:gridCol w:w="7495"/>
      </w:tblGrid>
      <w:tr w:rsidR="00F3253B" w:rsidRPr="00695AB2" w:rsidTr="00315F7E">
        <w:tc>
          <w:tcPr>
            <w:tcW w:w="1293" w:type="dxa"/>
          </w:tcPr>
          <w:p w:rsidR="00F3253B" w:rsidRPr="00315F7E" w:rsidRDefault="00F3253B" w:rsidP="00F032C7">
            <w:pPr>
              <w:spacing w:before="40" w:after="40"/>
              <w:rPr>
                <w:rFonts w:cs="Arial"/>
                <w:sz w:val="20"/>
              </w:rPr>
            </w:pPr>
            <w:r w:rsidRPr="00315F7E">
              <w:rPr>
                <w:rFonts w:cs="Arial"/>
                <w:sz w:val="20"/>
              </w:rPr>
              <w:t>O</w:t>
            </w:r>
            <w:r w:rsidR="00C8451C">
              <w:rPr>
                <w:rFonts w:cs="Arial"/>
                <w:sz w:val="20"/>
              </w:rPr>
              <w:t>verseer Analysis</w:t>
            </w:r>
          </w:p>
        </w:tc>
        <w:tc>
          <w:tcPr>
            <w:tcW w:w="7495" w:type="dxa"/>
          </w:tcPr>
          <w:p w:rsidR="00F3253B" w:rsidRPr="00315F7E" w:rsidRDefault="00F3253B" w:rsidP="00F032C7">
            <w:pPr>
              <w:spacing w:before="40" w:after="40"/>
              <w:rPr>
                <w:rFonts w:cs="Arial"/>
                <w:sz w:val="20"/>
              </w:rPr>
            </w:pPr>
            <w:r w:rsidRPr="00315F7E">
              <w:rPr>
                <w:rFonts w:cs="Arial"/>
                <w:sz w:val="20"/>
              </w:rPr>
              <w:t>The name (and data format) for a farm system, and associated results, from the OverseerFM model. Previously known as an Overseer ‘file’ (that was accompanied by an .xml extractable data set).</w:t>
            </w:r>
          </w:p>
        </w:tc>
      </w:tr>
      <w:tr w:rsidR="00F3253B" w:rsidRPr="00695AB2" w:rsidTr="00315F7E">
        <w:tc>
          <w:tcPr>
            <w:tcW w:w="1293" w:type="dxa"/>
          </w:tcPr>
          <w:p w:rsidR="00F3253B" w:rsidRPr="00315F7E" w:rsidRDefault="00C8451C" w:rsidP="00F032C7">
            <w:pPr>
              <w:spacing w:before="40" w:after="40"/>
              <w:rPr>
                <w:rFonts w:cs="Arial"/>
                <w:sz w:val="20"/>
              </w:rPr>
            </w:pPr>
            <w:r>
              <w:rPr>
                <w:rFonts w:cs="Arial"/>
                <w:sz w:val="20"/>
              </w:rPr>
              <w:t>Publication</w:t>
            </w:r>
          </w:p>
        </w:tc>
        <w:tc>
          <w:tcPr>
            <w:tcW w:w="7495" w:type="dxa"/>
          </w:tcPr>
          <w:p w:rsidR="00F3253B" w:rsidRPr="00315F7E" w:rsidRDefault="00F3253B" w:rsidP="00F032C7">
            <w:pPr>
              <w:spacing w:before="40" w:after="40"/>
              <w:rPr>
                <w:rFonts w:cs="Arial"/>
                <w:sz w:val="20"/>
              </w:rPr>
            </w:pPr>
            <w:r w:rsidRPr="00315F7E">
              <w:rPr>
                <w:rFonts w:cs="Arial"/>
                <w:sz w:val="20"/>
              </w:rPr>
              <w:t xml:space="preserve">The way to submit data to another organisation in OverseerFM. Analysis </w:t>
            </w:r>
            <w:r w:rsidR="00A20895" w:rsidRPr="00315F7E">
              <w:rPr>
                <w:rFonts w:cs="Arial"/>
                <w:sz w:val="20"/>
              </w:rPr>
              <w:t>should</w:t>
            </w:r>
            <w:r w:rsidRPr="00315F7E">
              <w:rPr>
                <w:rFonts w:cs="Arial"/>
                <w:sz w:val="20"/>
              </w:rPr>
              <w:t xml:space="preserve"> be published by </w:t>
            </w:r>
            <w:r w:rsidR="00A20895" w:rsidRPr="00315F7E">
              <w:rPr>
                <w:rFonts w:cs="Arial"/>
                <w:sz w:val="20"/>
              </w:rPr>
              <w:t>the suitably qualified person i.e. agricultural consultant</w:t>
            </w:r>
            <w:r w:rsidR="00C8451C">
              <w:rPr>
                <w:rFonts w:cs="Arial"/>
                <w:sz w:val="20"/>
              </w:rPr>
              <w:t>.</w:t>
            </w:r>
          </w:p>
        </w:tc>
      </w:tr>
      <w:tr w:rsidR="00F3253B" w:rsidRPr="00695AB2" w:rsidTr="00315F7E">
        <w:tc>
          <w:tcPr>
            <w:tcW w:w="1293" w:type="dxa"/>
          </w:tcPr>
          <w:p w:rsidR="00F3253B" w:rsidRPr="00315F7E" w:rsidRDefault="00C8451C" w:rsidP="00F032C7">
            <w:pPr>
              <w:spacing w:before="40" w:after="40"/>
              <w:rPr>
                <w:rFonts w:cs="Arial"/>
                <w:sz w:val="20"/>
              </w:rPr>
            </w:pPr>
            <w:r>
              <w:rPr>
                <w:rFonts w:cs="Arial"/>
                <w:sz w:val="20"/>
              </w:rPr>
              <w:t>Farm account</w:t>
            </w:r>
          </w:p>
        </w:tc>
        <w:tc>
          <w:tcPr>
            <w:tcW w:w="7495" w:type="dxa"/>
          </w:tcPr>
          <w:p w:rsidR="00F3253B" w:rsidRPr="00315F7E" w:rsidRDefault="00F3253B" w:rsidP="00C8451C">
            <w:pPr>
              <w:spacing w:before="40" w:after="40"/>
              <w:rPr>
                <w:rFonts w:cs="Arial"/>
                <w:sz w:val="20"/>
              </w:rPr>
            </w:pPr>
            <w:r w:rsidRPr="00315F7E">
              <w:rPr>
                <w:rFonts w:cs="Arial"/>
                <w:sz w:val="20"/>
              </w:rPr>
              <w:t>There is one account per farm system. Where farms use multiple Overseer analyses to model their farm system</w:t>
            </w:r>
            <w:r w:rsidR="00C8451C">
              <w:rPr>
                <w:rFonts w:cs="Arial"/>
                <w:sz w:val="20"/>
              </w:rPr>
              <w:t>,</w:t>
            </w:r>
            <w:r w:rsidRPr="00315F7E">
              <w:rPr>
                <w:rFonts w:cs="Arial"/>
                <w:sz w:val="20"/>
              </w:rPr>
              <w:t xml:space="preserve"> </w:t>
            </w:r>
            <w:proofErr w:type="spellStart"/>
            <w:r w:rsidRPr="00315F7E">
              <w:rPr>
                <w:rFonts w:cs="Arial"/>
                <w:sz w:val="20"/>
              </w:rPr>
              <w:t>Overseer</w:t>
            </w:r>
            <w:r w:rsidR="00A20895" w:rsidRPr="00315F7E">
              <w:rPr>
                <w:rFonts w:cs="Arial"/>
                <w:sz w:val="20"/>
              </w:rPr>
              <w:t>FM</w:t>
            </w:r>
            <w:proofErr w:type="spellEnd"/>
            <w:r w:rsidRPr="00315F7E">
              <w:rPr>
                <w:rFonts w:cs="Arial"/>
                <w:sz w:val="20"/>
              </w:rPr>
              <w:t xml:space="preserve"> will require multiple ‘farm accounts’. Permissions are controlled by the farm account owner or by t</w:t>
            </w:r>
            <w:r w:rsidR="00A20895" w:rsidRPr="00315F7E">
              <w:rPr>
                <w:rFonts w:cs="Arial"/>
                <w:sz w:val="20"/>
              </w:rPr>
              <w:t>he farm account administrator</w:t>
            </w:r>
            <w:r w:rsidR="00C8451C">
              <w:rPr>
                <w:rFonts w:cs="Arial"/>
                <w:sz w:val="20"/>
              </w:rPr>
              <w:t>(</w:t>
            </w:r>
            <w:r w:rsidR="00A20895" w:rsidRPr="00315F7E">
              <w:rPr>
                <w:rFonts w:cs="Arial"/>
                <w:sz w:val="20"/>
              </w:rPr>
              <w:t>s</w:t>
            </w:r>
            <w:r w:rsidR="00C8451C">
              <w:rPr>
                <w:rFonts w:cs="Arial"/>
                <w:sz w:val="20"/>
              </w:rPr>
              <w:t>)</w:t>
            </w:r>
            <w:r w:rsidRPr="00315F7E">
              <w:rPr>
                <w:rFonts w:cs="Arial"/>
                <w:sz w:val="20"/>
              </w:rPr>
              <w:t>.</w:t>
            </w:r>
          </w:p>
        </w:tc>
      </w:tr>
      <w:tr w:rsidR="00793A3B" w:rsidRPr="00695AB2" w:rsidTr="00315F7E">
        <w:tc>
          <w:tcPr>
            <w:tcW w:w="1293" w:type="dxa"/>
          </w:tcPr>
          <w:p w:rsidR="00793A3B" w:rsidRPr="00315F7E" w:rsidRDefault="00793A3B" w:rsidP="00F032C7">
            <w:pPr>
              <w:spacing w:before="40" w:after="40"/>
              <w:rPr>
                <w:rFonts w:cs="Arial"/>
                <w:sz w:val="20"/>
              </w:rPr>
            </w:pPr>
            <w:r w:rsidRPr="00315F7E">
              <w:rPr>
                <w:rFonts w:cs="Arial"/>
                <w:sz w:val="20"/>
              </w:rPr>
              <w:t>XML</w:t>
            </w:r>
          </w:p>
        </w:tc>
        <w:tc>
          <w:tcPr>
            <w:tcW w:w="7495" w:type="dxa"/>
          </w:tcPr>
          <w:p w:rsidR="00793A3B" w:rsidRPr="00315F7E" w:rsidRDefault="00793A3B" w:rsidP="00F032C7">
            <w:pPr>
              <w:spacing w:before="40" w:after="40"/>
              <w:rPr>
                <w:rFonts w:cs="Arial"/>
                <w:sz w:val="20"/>
              </w:rPr>
            </w:pPr>
            <w:r w:rsidRPr="00315F7E">
              <w:rPr>
                <w:rFonts w:cs="Arial"/>
                <w:sz w:val="20"/>
              </w:rPr>
              <w:t>Previous Overseer Nutrient Bud</w:t>
            </w:r>
            <w:r w:rsidR="00C8451C">
              <w:rPr>
                <w:rFonts w:cs="Arial"/>
                <w:sz w:val="20"/>
              </w:rPr>
              <w:t>get farm system sharing format.</w:t>
            </w:r>
          </w:p>
        </w:tc>
      </w:tr>
      <w:tr w:rsidR="00A20895" w:rsidRPr="00695AB2" w:rsidTr="00315F7E">
        <w:tc>
          <w:tcPr>
            <w:tcW w:w="8788" w:type="dxa"/>
            <w:gridSpan w:val="2"/>
          </w:tcPr>
          <w:p w:rsidR="00A20895" w:rsidRPr="00315F7E" w:rsidRDefault="00A20895" w:rsidP="00C8451C">
            <w:pPr>
              <w:pStyle w:val="ListParagraph"/>
              <w:spacing w:before="40" w:after="40"/>
              <w:ind w:left="0"/>
              <w:rPr>
                <w:rFonts w:cs="Arial"/>
                <w:sz w:val="20"/>
              </w:rPr>
            </w:pPr>
            <w:r w:rsidRPr="00315F7E">
              <w:rPr>
                <w:rFonts w:cs="Arial"/>
                <w:sz w:val="20"/>
              </w:rPr>
              <w:t>(See the Overseer Terms of Use for Overseer L</w:t>
            </w:r>
            <w:r w:rsidR="00C8451C">
              <w:rPr>
                <w:rFonts w:cs="Arial"/>
                <w:sz w:val="20"/>
              </w:rPr>
              <w:t>imite</w:t>
            </w:r>
            <w:r w:rsidRPr="00315F7E">
              <w:rPr>
                <w:rFonts w:cs="Arial"/>
                <w:sz w:val="20"/>
              </w:rPr>
              <w:t xml:space="preserve">d formal definitions of these terms - </w:t>
            </w:r>
            <w:hyperlink r:id="rId14" w:history="1">
              <w:r w:rsidRPr="00315F7E">
                <w:rPr>
                  <w:rStyle w:val="Hyperlink"/>
                  <w:rFonts w:cs="Arial"/>
                  <w:sz w:val="20"/>
                </w:rPr>
                <w:t>https://docs.overseer.org.nz/OverseerFMTermsOfUse.pdf</w:t>
              </w:r>
            </w:hyperlink>
            <w:r w:rsidRPr="00315F7E">
              <w:rPr>
                <w:rFonts w:cs="Arial"/>
                <w:sz w:val="20"/>
              </w:rPr>
              <w:t>)</w:t>
            </w:r>
            <w:r w:rsidR="00C8451C">
              <w:rPr>
                <w:rFonts w:cs="Arial"/>
                <w:sz w:val="20"/>
              </w:rPr>
              <w:t>.</w:t>
            </w:r>
          </w:p>
        </w:tc>
      </w:tr>
    </w:tbl>
    <w:p w:rsidR="00FA3AE7" w:rsidRPr="00695AB2" w:rsidRDefault="00FA3AE7" w:rsidP="00695AB2">
      <w:pPr>
        <w:pStyle w:val="ListParagraph"/>
        <w:ind w:left="0"/>
        <w:jc w:val="both"/>
        <w:rPr>
          <w:rFonts w:cs="Arial"/>
          <w:sz w:val="20"/>
        </w:rPr>
      </w:pPr>
    </w:p>
    <w:sectPr w:rsidR="00FA3AE7" w:rsidRPr="00695AB2" w:rsidSect="00D85E67">
      <w:headerReference w:type="default" r:id="rId15"/>
      <w:headerReference w:type="first" r:id="rId16"/>
      <w:pgSz w:w="11906" w:h="16838" w:code="9"/>
      <w:pgMar w:top="567" w:right="567" w:bottom="567" w:left="567"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48D" w:rsidRDefault="00B8248D" w:rsidP="004D6307">
      <w:pPr>
        <w:spacing w:after="0"/>
      </w:pPr>
      <w:r>
        <w:separator/>
      </w:r>
    </w:p>
  </w:endnote>
  <w:endnote w:type="continuationSeparator" w:id="0">
    <w:p w:rsidR="00B8248D" w:rsidRDefault="00B8248D" w:rsidP="004D63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48D" w:rsidRDefault="00B8248D" w:rsidP="004D6307">
      <w:pPr>
        <w:spacing w:after="0"/>
      </w:pPr>
    </w:p>
  </w:footnote>
  <w:footnote w:type="continuationSeparator" w:id="0">
    <w:p w:rsidR="00B8248D" w:rsidRDefault="00B8248D" w:rsidP="004D630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AAC" w:rsidRDefault="00C44AAC" w:rsidP="00011A6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E67" w:rsidRDefault="00D85E67" w:rsidP="00D85E67">
    <w:pPr>
      <w:pStyle w:val="Header"/>
      <w:jc w:val="right"/>
    </w:pPr>
    <w:r w:rsidRPr="00D85E67">
      <w:rPr>
        <w:noProof/>
        <w:lang w:val="en-NZ" w:eastAsia="en-NZ"/>
      </w:rPr>
      <w:drawing>
        <wp:anchor distT="0" distB="0" distL="114300" distR="114300" simplePos="0" relativeHeight="251658240" behindDoc="1" locked="0" layoutInCell="1" allowOverlap="1">
          <wp:simplePos x="0" y="0"/>
          <wp:positionH relativeFrom="column">
            <wp:posOffset>4942205</wp:posOffset>
          </wp:positionH>
          <wp:positionV relativeFrom="paragraph">
            <wp:posOffset>-114300</wp:posOffset>
          </wp:positionV>
          <wp:extent cx="1866265" cy="533400"/>
          <wp:effectExtent l="0" t="0" r="635" b="0"/>
          <wp:wrapTight wrapText="bothSides">
            <wp:wrapPolygon edited="0">
              <wp:start x="0" y="0"/>
              <wp:lineTo x="0" y="20829"/>
              <wp:lineTo x="21387" y="20829"/>
              <wp:lineTo x="21387" y="0"/>
              <wp:lineTo x="0" y="0"/>
            </wp:wrapPolygon>
          </wp:wrapTight>
          <wp:docPr id="3" name="Picture 3" descr="C:\Users\harrietb\Desktop\BOPRC Toi Moana Logo BOPRCTM P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rietb\Desktop\BOPRC Toi Moana Logo BOPRCTM PC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66265" cy="533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294D"/>
    <w:multiLevelType w:val="singleLevel"/>
    <w:tmpl w:val="D10669F8"/>
    <w:lvl w:ilvl="0">
      <w:start w:val="1"/>
      <w:numFmt w:val="lowerLetter"/>
      <w:pStyle w:val="List3Alpha"/>
      <w:lvlText w:val="(%1)"/>
      <w:lvlJc w:val="left"/>
      <w:pPr>
        <w:ind w:left="1211" w:hanging="360"/>
      </w:pPr>
      <w:rPr>
        <w:rFonts w:ascii="Arial" w:hAnsi="Arial" w:cs="Times New Roman" w:hint="default"/>
        <w:b w:val="0"/>
        <w:bCs w:val="0"/>
        <w:i w:val="0"/>
        <w:iCs w:val="0"/>
        <w:caps w:val="0"/>
        <w:smallCaps w:val="0"/>
        <w:strike w:val="0"/>
        <w:dstrike w:val="0"/>
        <w:noProof w:val="0"/>
        <w:vanish w:val="0"/>
        <w:color w:val="00000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 w15:restartNumberingAfterBreak="0">
    <w:nsid w:val="029A0A7E"/>
    <w:multiLevelType w:val="hybridMultilevel"/>
    <w:tmpl w:val="648819A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A545847"/>
    <w:multiLevelType w:val="singleLevel"/>
    <w:tmpl w:val="0BE0F214"/>
    <w:lvl w:ilvl="0">
      <w:start w:val="1"/>
      <w:numFmt w:val="decimal"/>
      <w:pStyle w:val="List2Roman"/>
      <w:lvlText w:val="%1"/>
      <w:lvlJc w:val="left"/>
      <w:pPr>
        <w:ind w:left="1211" w:hanging="360"/>
      </w:pPr>
      <w:rPr>
        <w:rFonts w:ascii="Arial" w:hAnsi="Arial" w:hint="default"/>
        <w:b w:val="0"/>
        <w:bCs w:val="0"/>
        <w:i w:val="0"/>
        <w:iCs w:val="0"/>
        <w: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abstractNum>
  <w:abstractNum w:abstractNumId="3" w15:restartNumberingAfterBreak="0">
    <w:nsid w:val="1685285F"/>
    <w:multiLevelType w:val="singleLevel"/>
    <w:tmpl w:val="AC744FC6"/>
    <w:lvl w:ilvl="0">
      <w:start w:val="1"/>
      <w:numFmt w:val="bullet"/>
      <w:pStyle w:val="List1Bullet"/>
      <w:lvlText w:val=""/>
      <w:lvlJc w:val="left"/>
      <w:pPr>
        <w:tabs>
          <w:tab w:val="num" w:pos="1418"/>
        </w:tabs>
        <w:ind w:left="1418" w:hanging="567"/>
      </w:pPr>
      <w:rPr>
        <w:rFonts w:ascii="Symbol" w:hAnsi="Symbol" w:hint="default"/>
      </w:rPr>
    </w:lvl>
  </w:abstractNum>
  <w:abstractNum w:abstractNumId="4" w15:restartNumberingAfterBreak="0">
    <w:nsid w:val="19E80646"/>
    <w:multiLevelType w:val="multilevel"/>
    <w:tmpl w:val="68503BE8"/>
    <w:lvl w:ilvl="0">
      <w:start w:val="1"/>
      <w:numFmt w:val="decimal"/>
      <w:pStyle w:val="Heading1"/>
      <w:isLgl/>
      <w:lvlText w:val="%1"/>
      <w:lvlJc w:val="left"/>
      <w:pPr>
        <w:tabs>
          <w:tab w:val="num" w:pos="851"/>
        </w:tabs>
        <w:ind w:left="851" w:hanging="851"/>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851"/>
        </w:tabs>
        <w:ind w:left="851" w:hanging="851"/>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851"/>
        </w:tabs>
        <w:ind w:left="851" w:hanging="851"/>
      </w:pPr>
      <w:rPr>
        <w:rFonts w:ascii="Arial" w:hAnsi="Arial" w:hint="default"/>
        <w:b w:val="0"/>
        <w:i w:val="0"/>
        <w:sz w:val="22"/>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23842CC0"/>
    <w:multiLevelType w:val="multilevel"/>
    <w:tmpl w:val="CBAABAA8"/>
    <w:lvl w:ilvl="0">
      <w:start w:val="1"/>
      <w:numFmt w:val="decimal"/>
      <w:pStyle w:val="Head4Chapter"/>
      <w:isLgl/>
      <w:suff w:val="space"/>
      <w:lvlText w:val="Part %1: "/>
      <w:lvlJc w:val="left"/>
      <w:pPr>
        <w:ind w:left="0" w:firstLine="0"/>
      </w:pPr>
      <w:rPr>
        <w:rFonts w:ascii="Arial" w:hAnsi="Arial" w:hint="default"/>
        <w:b w:val="0"/>
      </w:rPr>
    </w:lvl>
    <w:lvl w:ilvl="1">
      <w:start w:val="1"/>
      <w:numFmt w:val="decimal"/>
      <w:pStyle w:val="RepLevel1"/>
      <w:isLgl/>
      <w:lvlText w:val="%1.%2"/>
      <w:lvlJc w:val="left"/>
      <w:pPr>
        <w:tabs>
          <w:tab w:val="num" w:pos="851"/>
        </w:tabs>
        <w:ind w:left="851" w:hanging="851"/>
      </w:pPr>
      <w:rPr>
        <w:rFonts w:hint="default"/>
        <w:b w:val="0"/>
        <w:i w:val="0"/>
        <w:sz w:val="24"/>
      </w:rPr>
    </w:lvl>
    <w:lvl w:ilvl="2">
      <w:start w:val="1"/>
      <w:numFmt w:val="decimal"/>
      <w:pStyle w:val="RepLevel2"/>
      <w:isLgl/>
      <w:lvlText w:val="%1.%2.%3"/>
      <w:lvlJc w:val="left"/>
      <w:pPr>
        <w:tabs>
          <w:tab w:val="num" w:pos="851"/>
        </w:tabs>
        <w:ind w:left="851" w:hanging="851"/>
      </w:pPr>
      <w:rPr>
        <w:rFonts w:ascii="Arial" w:hAnsi="Arial" w:hint="default"/>
        <w:b w:val="0"/>
        <w:i w:val="0"/>
        <w:sz w:val="24"/>
      </w:rPr>
    </w:lvl>
    <w:lvl w:ilvl="3">
      <w:start w:val="1"/>
      <w:numFmt w:val="none"/>
      <w:suff w:val="nothing"/>
      <w:lvlText w:val=""/>
      <w:lvlJc w:val="left"/>
      <w:pPr>
        <w:ind w:left="0" w:firstLine="828"/>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80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252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6" w15:restartNumberingAfterBreak="0">
    <w:nsid w:val="34CC3DCC"/>
    <w:multiLevelType w:val="multilevel"/>
    <w:tmpl w:val="F8CAF8EA"/>
    <w:lvl w:ilvl="0">
      <w:start w:val="1"/>
      <w:numFmt w:val="none"/>
      <w:lvlText w:val=""/>
      <w:lvlJc w:val="left"/>
      <w:pPr>
        <w:tabs>
          <w:tab w:val="num" w:pos="360"/>
        </w:tabs>
        <w:ind w:left="0" w:firstLine="0"/>
      </w:pPr>
    </w:lvl>
    <w:lvl w:ilvl="1">
      <w:start w:val="1"/>
      <w:numFmt w:val="decimal"/>
      <w:lvlText w:val="%1.%2"/>
      <w:lvlJc w:val="left"/>
      <w:pPr>
        <w:tabs>
          <w:tab w:val="num" w:pos="828"/>
        </w:tabs>
        <w:ind w:left="828" w:hanging="828"/>
      </w:pPr>
    </w:lvl>
    <w:lvl w:ilvl="2">
      <w:start w:val="1"/>
      <w:numFmt w:val="decimal"/>
      <w:lvlText w:val="%3.%2.%1"/>
      <w:lvlJc w:val="left"/>
      <w:pPr>
        <w:tabs>
          <w:tab w:val="num" w:pos="828"/>
        </w:tabs>
        <w:ind w:left="828" w:hanging="828"/>
      </w:pPr>
    </w:lvl>
    <w:lvl w:ilvl="3">
      <w:start w:val="1"/>
      <w:numFmt w:val="none"/>
      <w:lvlText w:val=""/>
      <w:lvlJc w:val="left"/>
      <w:pPr>
        <w:tabs>
          <w:tab w:val="num" w:pos="828"/>
        </w:tabs>
        <w:ind w:left="828" w:hanging="828"/>
      </w:pPr>
    </w:lvl>
    <w:lvl w:ilvl="4">
      <w:start w:val="1"/>
      <w:numFmt w:val="decimal"/>
      <w:pStyle w:val="Heading5"/>
      <w:lvlText w:val="%1.%2.%3.%4.%5"/>
      <w:lvlJc w:val="left"/>
      <w:pPr>
        <w:tabs>
          <w:tab w:val="num" w:pos="1440"/>
        </w:tabs>
        <w:ind w:left="1008" w:hanging="1008"/>
      </w:pPr>
    </w:lvl>
    <w:lvl w:ilvl="5">
      <w:start w:val="1"/>
      <w:numFmt w:val="decimal"/>
      <w:lvlText w:val="%1.%2.%3.%4.%5.%6"/>
      <w:lvlJc w:val="left"/>
      <w:pPr>
        <w:tabs>
          <w:tab w:val="num" w:pos="1800"/>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2520"/>
        </w:tabs>
        <w:ind w:left="1440" w:hanging="1440"/>
      </w:pPr>
    </w:lvl>
    <w:lvl w:ilvl="8">
      <w:start w:val="1"/>
      <w:numFmt w:val="decimal"/>
      <w:pStyle w:val="Heading9"/>
      <w:lvlText w:val="%1.%2.%3.%4.%5.%6.%7.%8.%9"/>
      <w:lvlJc w:val="left"/>
      <w:pPr>
        <w:tabs>
          <w:tab w:val="num" w:pos="2880"/>
        </w:tabs>
        <w:ind w:left="1584" w:hanging="1584"/>
      </w:pPr>
    </w:lvl>
  </w:abstractNum>
  <w:abstractNum w:abstractNumId="7" w15:restartNumberingAfterBreak="0">
    <w:nsid w:val="654C6531"/>
    <w:multiLevelType w:val="hybridMultilevel"/>
    <w:tmpl w:val="CE10E8DA"/>
    <w:lvl w:ilvl="0" w:tplc="D8DE368C">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4"/>
  </w:num>
  <w:num w:numId="5">
    <w:abstractNumId w:val="4"/>
  </w:num>
  <w:num w:numId="6">
    <w:abstractNumId w:val="6"/>
  </w:num>
  <w:num w:numId="7">
    <w:abstractNumId w:val="6"/>
  </w:num>
  <w:num w:numId="8">
    <w:abstractNumId w:val="6"/>
  </w:num>
  <w:num w:numId="9">
    <w:abstractNumId w:val="6"/>
  </w:num>
  <w:num w:numId="10">
    <w:abstractNumId w:val="3"/>
  </w:num>
  <w:num w:numId="11">
    <w:abstractNumId w:val="2"/>
  </w:num>
  <w:num w:numId="12">
    <w:abstractNumId w:val="0"/>
  </w:num>
  <w:num w:numId="13">
    <w:abstractNumId w:val="5"/>
  </w:num>
  <w:num w:numId="14">
    <w:abstractNumId w:val="5"/>
  </w:num>
  <w:num w:numId="15">
    <w:abstractNumId w:val="7"/>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53B"/>
    <w:rsid w:val="00011A67"/>
    <w:rsid w:val="00020341"/>
    <w:rsid w:val="00021E13"/>
    <w:rsid w:val="00033C50"/>
    <w:rsid w:val="00034005"/>
    <w:rsid w:val="00034538"/>
    <w:rsid w:val="00053569"/>
    <w:rsid w:val="00063845"/>
    <w:rsid w:val="00063909"/>
    <w:rsid w:val="0006653F"/>
    <w:rsid w:val="00066547"/>
    <w:rsid w:val="00071272"/>
    <w:rsid w:val="000714D2"/>
    <w:rsid w:val="000816A0"/>
    <w:rsid w:val="000947BE"/>
    <w:rsid w:val="000C0036"/>
    <w:rsid w:val="000D4F2E"/>
    <w:rsid w:val="000D6026"/>
    <w:rsid w:val="000D7602"/>
    <w:rsid w:val="000F1043"/>
    <w:rsid w:val="001105D4"/>
    <w:rsid w:val="00110949"/>
    <w:rsid w:val="00126A98"/>
    <w:rsid w:val="00146ECE"/>
    <w:rsid w:val="0016146E"/>
    <w:rsid w:val="001779B5"/>
    <w:rsid w:val="0018119B"/>
    <w:rsid w:val="001827F1"/>
    <w:rsid w:val="001B430A"/>
    <w:rsid w:val="001C0B98"/>
    <w:rsid w:val="001C6290"/>
    <w:rsid w:val="001E682E"/>
    <w:rsid w:val="00203090"/>
    <w:rsid w:val="002223F2"/>
    <w:rsid w:val="002608B6"/>
    <w:rsid w:val="00275E85"/>
    <w:rsid w:val="00276802"/>
    <w:rsid w:val="00280E0C"/>
    <w:rsid w:val="00281FB6"/>
    <w:rsid w:val="00282978"/>
    <w:rsid w:val="00285399"/>
    <w:rsid w:val="002A460A"/>
    <w:rsid w:val="002B1BBC"/>
    <w:rsid w:val="002B2E9C"/>
    <w:rsid w:val="002D1C80"/>
    <w:rsid w:val="002D2826"/>
    <w:rsid w:val="002D5EB3"/>
    <w:rsid w:val="002D74D4"/>
    <w:rsid w:val="002E5130"/>
    <w:rsid w:val="003068CA"/>
    <w:rsid w:val="00310E39"/>
    <w:rsid w:val="00313EEF"/>
    <w:rsid w:val="00315F7E"/>
    <w:rsid w:val="0032145A"/>
    <w:rsid w:val="00326FDF"/>
    <w:rsid w:val="003274E2"/>
    <w:rsid w:val="003405E1"/>
    <w:rsid w:val="00343480"/>
    <w:rsid w:val="00343B56"/>
    <w:rsid w:val="003717D3"/>
    <w:rsid w:val="00377A1E"/>
    <w:rsid w:val="00380CA1"/>
    <w:rsid w:val="0038308C"/>
    <w:rsid w:val="00392229"/>
    <w:rsid w:val="003A3B27"/>
    <w:rsid w:val="003A4575"/>
    <w:rsid w:val="003E1815"/>
    <w:rsid w:val="003E72ED"/>
    <w:rsid w:val="003F0948"/>
    <w:rsid w:val="00402589"/>
    <w:rsid w:val="004071C4"/>
    <w:rsid w:val="00412837"/>
    <w:rsid w:val="004223A7"/>
    <w:rsid w:val="00435D26"/>
    <w:rsid w:val="00444A39"/>
    <w:rsid w:val="00446716"/>
    <w:rsid w:val="00460DA3"/>
    <w:rsid w:val="00462C44"/>
    <w:rsid w:val="00475EEB"/>
    <w:rsid w:val="00496452"/>
    <w:rsid w:val="004B432A"/>
    <w:rsid w:val="004B5993"/>
    <w:rsid w:val="004B68B2"/>
    <w:rsid w:val="004C1891"/>
    <w:rsid w:val="004D6307"/>
    <w:rsid w:val="004D686F"/>
    <w:rsid w:val="004E5904"/>
    <w:rsid w:val="004E6A55"/>
    <w:rsid w:val="004F6217"/>
    <w:rsid w:val="00504CEE"/>
    <w:rsid w:val="00522132"/>
    <w:rsid w:val="0052305A"/>
    <w:rsid w:val="005320F6"/>
    <w:rsid w:val="00547090"/>
    <w:rsid w:val="005510BC"/>
    <w:rsid w:val="00562C1E"/>
    <w:rsid w:val="005711A1"/>
    <w:rsid w:val="005A1CF1"/>
    <w:rsid w:val="005A266E"/>
    <w:rsid w:val="005C08A8"/>
    <w:rsid w:val="005D31E9"/>
    <w:rsid w:val="005E4C2B"/>
    <w:rsid w:val="00604A90"/>
    <w:rsid w:val="006145AA"/>
    <w:rsid w:val="0062562E"/>
    <w:rsid w:val="0065415C"/>
    <w:rsid w:val="00672E5F"/>
    <w:rsid w:val="006779A3"/>
    <w:rsid w:val="00681589"/>
    <w:rsid w:val="00686417"/>
    <w:rsid w:val="006864BF"/>
    <w:rsid w:val="00692AF5"/>
    <w:rsid w:val="00695AB2"/>
    <w:rsid w:val="006A5DC7"/>
    <w:rsid w:val="006B1FC2"/>
    <w:rsid w:val="006B3152"/>
    <w:rsid w:val="006B32A9"/>
    <w:rsid w:val="006B6AF1"/>
    <w:rsid w:val="006C1F02"/>
    <w:rsid w:val="006C36B8"/>
    <w:rsid w:val="006C37C4"/>
    <w:rsid w:val="006D0667"/>
    <w:rsid w:val="006D088C"/>
    <w:rsid w:val="006D38FF"/>
    <w:rsid w:val="006D3C53"/>
    <w:rsid w:val="006E4A03"/>
    <w:rsid w:val="006F4F3B"/>
    <w:rsid w:val="006F7ABB"/>
    <w:rsid w:val="00715380"/>
    <w:rsid w:val="00716C30"/>
    <w:rsid w:val="0073159A"/>
    <w:rsid w:val="00741BF7"/>
    <w:rsid w:val="007448FD"/>
    <w:rsid w:val="007459E2"/>
    <w:rsid w:val="0076218B"/>
    <w:rsid w:val="00770992"/>
    <w:rsid w:val="0077504F"/>
    <w:rsid w:val="00793A3B"/>
    <w:rsid w:val="00793C2C"/>
    <w:rsid w:val="007B07C3"/>
    <w:rsid w:val="007B47AD"/>
    <w:rsid w:val="007B6AE7"/>
    <w:rsid w:val="007E18D4"/>
    <w:rsid w:val="008144AF"/>
    <w:rsid w:val="0081517F"/>
    <w:rsid w:val="0082289D"/>
    <w:rsid w:val="008248B8"/>
    <w:rsid w:val="00825CB0"/>
    <w:rsid w:val="008268D1"/>
    <w:rsid w:val="00834255"/>
    <w:rsid w:val="00844CB4"/>
    <w:rsid w:val="008575C8"/>
    <w:rsid w:val="00860161"/>
    <w:rsid w:val="00873482"/>
    <w:rsid w:val="00881A45"/>
    <w:rsid w:val="00882B03"/>
    <w:rsid w:val="00884D39"/>
    <w:rsid w:val="00893835"/>
    <w:rsid w:val="0089702C"/>
    <w:rsid w:val="008A4363"/>
    <w:rsid w:val="008A68BB"/>
    <w:rsid w:val="008A70E8"/>
    <w:rsid w:val="008A78B4"/>
    <w:rsid w:val="008C0920"/>
    <w:rsid w:val="008C3E58"/>
    <w:rsid w:val="008C5067"/>
    <w:rsid w:val="008D207C"/>
    <w:rsid w:val="0090391B"/>
    <w:rsid w:val="00905DD9"/>
    <w:rsid w:val="00916CFF"/>
    <w:rsid w:val="00923B59"/>
    <w:rsid w:val="00963488"/>
    <w:rsid w:val="00967F1B"/>
    <w:rsid w:val="009722C1"/>
    <w:rsid w:val="009748DC"/>
    <w:rsid w:val="00975B53"/>
    <w:rsid w:val="009812D4"/>
    <w:rsid w:val="00985714"/>
    <w:rsid w:val="0099282B"/>
    <w:rsid w:val="00993E1C"/>
    <w:rsid w:val="009A59E1"/>
    <w:rsid w:val="009B20F4"/>
    <w:rsid w:val="009C24AA"/>
    <w:rsid w:val="009E58C3"/>
    <w:rsid w:val="009F5FFF"/>
    <w:rsid w:val="00A12505"/>
    <w:rsid w:val="00A127BD"/>
    <w:rsid w:val="00A20895"/>
    <w:rsid w:val="00A25BAD"/>
    <w:rsid w:val="00A31D83"/>
    <w:rsid w:val="00A35D16"/>
    <w:rsid w:val="00A37707"/>
    <w:rsid w:val="00A40715"/>
    <w:rsid w:val="00A46456"/>
    <w:rsid w:val="00A5194F"/>
    <w:rsid w:val="00A55EB9"/>
    <w:rsid w:val="00A55FCF"/>
    <w:rsid w:val="00A7686E"/>
    <w:rsid w:val="00A8032B"/>
    <w:rsid w:val="00A949BA"/>
    <w:rsid w:val="00AB4E11"/>
    <w:rsid w:val="00AC1465"/>
    <w:rsid w:val="00AF289F"/>
    <w:rsid w:val="00AF3FF0"/>
    <w:rsid w:val="00B0311B"/>
    <w:rsid w:val="00B11442"/>
    <w:rsid w:val="00B11F27"/>
    <w:rsid w:val="00B25C70"/>
    <w:rsid w:val="00B264D8"/>
    <w:rsid w:val="00B26B7E"/>
    <w:rsid w:val="00B273EA"/>
    <w:rsid w:val="00B30658"/>
    <w:rsid w:val="00B45EAA"/>
    <w:rsid w:val="00B8248D"/>
    <w:rsid w:val="00B8707B"/>
    <w:rsid w:val="00BA124C"/>
    <w:rsid w:val="00BA31D1"/>
    <w:rsid w:val="00BD2A03"/>
    <w:rsid w:val="00BD5735"/>
    <w:rsid w:val="00BF5190"/>
    <w:rsid w:val="00BF6101"/>
    <w:rsid w:val="00C02BD8"/>
    <w:rsid w:val="00C04354"/>
    <w:rsid w:val="00C069DD"/>
    <w:rsid w:val="00C07FB5"/>
    <w:rsid w:val="00C14909"/>
    <w:rsid w:val="00C22633"/>
    <w:rsid w:val="00C31C23"/>
    <w:rsid w:val="00C437AC"/>
    <w:rsid w:val="00C44AAC"/>
    <w:rsid w:val="00C73ECA"/>
    <w:rsid w:val="00C7480F"/>
    <w:rsid w:val="00C8451C"/>
    <w:rsid w:val="00C859F7"/>
    <w:rsid w:val="00CA3853"/>
    <w:rsid w:val="00CB5249"/>
    <w:rsid w:val="00CC25B2"/>
    <w:rsid w:val="00CC4D1B"/>
    <w:rsid w:val="00CC4EDB"/>
    <w:rsid w:val="00CC7E2D"/>
    <w:rsid w:val="00CD2465"/>
    <w:rsid w:val="00CD4FC6"/>
    <w:rsid w:val="00CE04B3"/>
    <w:rsid w:val="00CE5A9F"/>
    <w:rsid w:val="00D209A7"/>
    <w:rsid w:val="00D2263F"/>
    <w:rsid w:val="00D2478F"/>
    <w:rsid w:val="00D27AFF"/>
    <w:rsid w:val="00D30D01"/>
    <w:rsid w:val="00D43615"/>
    <w:rsid w:val="00D45D62"/>
    <w:rsid w:val="00D52123"/>
    <w:rsid w:val="00D63685"/>
    <w:rsid w:val="00D66156"/>
    <w:rsid w:val="00D67248"/>
    <w:rsid w:val="00D771F9"/>
    <w:rsid w:val="00D8108F"/>
    <w:rsid w:val="00D85E67"/>
    <w:rsid w:val="00DA3EC2"/>
    <w:rsid w:val="00DB0A28"/>
    <w:rsid w:val="00DE3E8F"/>
    <w:rsid w:val="00E0666E"/>
    <w:rsid w:val="00E07E94"/>
    <w:rsid w:val="00E306B7"/>
    <w:rsid w:val="00E365B4"/>
    <w:rsid w:val="00E463FD"/>
    <w:rsid w:val="00E85376"/>
    <w:rsid w:val="00E90A26"/>
    <w:rsid w:val="00E92D3E"/>
    <w:rsid w:val="00EC2C3D"/>
    <w:rsid w:val="00EC4E7F"/>
    <w:rsid w:val="00EC5993"/>
    <w:rsid w:val="00F032C7"/>
    <w:rsid w:val="00F14F1A"/>
    <w:rsid w:val="00F32506"/>
    <w:rsid w:val="00F3253B"/>
    <w:rsid w:val="00F37E38"/>
    <w:rsid w:val="00F43122"/>
    <w:rsid w:val="00F65FC0"/>
    <w:rsid w:val="00F9290F"/>
    <w:rsid w:val="00FA3AE7"/>
    <w:rsid w:val="00FA3CAB"/>
    <w:rsid w:val="00FD5F30"/>
    <w:rsid w:val="00FE6170"/>
    <w:rsid w:val="00FF49C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07D95C"/>
  <w15:docId w15:val="{7BDB0532-903C-4D2E-AF27-155988319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8CA"/>
    <w:pPr>
      <w:spacing w:after="240" w:line="240" w:lineRule="auto"/>
    </w:pPr>
    <w:rPr>
      <w:rFonts w:ascii="Arial" w:eastAsia="Times New Roman" w:hAnsi="Arial" w:cs="Times New Roman"/>
      <w:szCs w:val="20"/>
      <w:lang w:val="en-GB"/>
    </w:rPr>
  </w:style>
  <w:style w:type="paragraph" w:styleId="Heading1">
    <w:name w:val="heading 1"/>
    <w:basedOn w:val="Normal"/>
    <w:link w:val="Heading1Char"/>
    <w:qFormat/>
    <w:rsid w:val="00315F7E"/>
    <w:pPr>
      <w:numPr>
        <w:numId w:val="5"/>
      </w:numPr>
      <w:spacing w:after="120"/>
      <w:outlineLvl w:val="0"/>
    </w:pPr>
    <w:rPr>
      <w:b/>
      <w:color w:val="002F5D"/>
      <w:sz w:val="24"/>
      <w:szCs w:val="28"/>
      <w:lang w:val="en-NZ"/>
    </w:rPr>
  </w:style>
  <w:style w:type="paragraph" w:styleId="Heading2">
    <w:name w:val="heading 2"/>
    <w:basedOn w:val="Normal"/>
    <w:next w:val="Normal"/>
    <w:link w:val="Heading2Char"/>
    <w:qFormat/>
    <w:rsid w:val="00315F7E"/>
    <w:pPr>
      <w:numPr>
        <w:ilvl w:val="1"/>
        <w:numId w:val="5"/>
      </w:numPr>
      <w:spacing w:after="120"/>
      <w:outlineLvl w:val="1"/>
    </w:pPr>
    <w:rPr>
      <w:rFonts w:cs="Arial"/>
      <w:b/>
      <w:bCs/>
      <w:iCs/>
      <w:color w:val="0064A3"/>
      <w:sz w:val="24"/>
      <w:szCs w:val="24"/>
      <w:lang w:val="en-NZ"/>
    </w:rPr>
  </w:style>
  <w:style w:type="paragraph" w:styleId="Heading3">
    <w:name w:val="heading 3"/>
    <w:basedOn w:val="Normal"/>
    <w:next w:val="Normal"/>
    <w:link w:val="Heading3Char"/>
    <w:qFormat/>
    <w:rsid w:val="00315F7E"/>
    <w:pPr>
      <w:numPr>
        <w:ilvl w:val="2"/>
        <w:numId w:val="5"/>
      </w:numPr>
      <w:spacing w:after="120"/>
      <w:outlineLvl w:val="2"/>
    </w:pPr>
    <w:rPr>
      <w:rFonts w:cs="Arial"/>
      <w:b/>
      <w:bCs/>
      <w:szCs w:val="22"/>
      <w:lang w:val="en-NZ"/>
    </w:rPr>
  </w:style>
  <w:style w:type="paragraph" w:styleId="Heading4">
    <w:name w:val="heading 4"/>
    <w:basedOn w:val="Normal"/>
    <w:next w:val="Normal"/>
    <w:link w:val="Heading4Char"/>
    <w:qFormat/>
    <w:rsid w:val="003068CA"/>
    <w:pPr>
      <w:keepNext/>
      <w:spacing w:before="240" w:after="60"/>
      <w:outlineLvl w:val="3"/>
    </w:pPr>
    <w:rPr>
      <w:b/>
    </w:rPr>
  </w:style>
  <w:style w:type="paragraph" w:styleId="Heading5">
    <w:name w:val="heading 5"/>
    <w:basedOn w:val="Normal"/>
    <w:next w:val="Normal"/>
    <w:link w:val="Heading5Char"/>
    <w:qFormat/>
    <w:rsid w:val="003068CA"/>
    <w:pPr>
      <w:numPr>
        <w:ilvl w:val="4"/>
        <w:numId w:val="9"/>
      </w:numPr>
      <w:spacing w:before="240" w:after="60"/>
      <w:outlineLvl w:val="4"/>
    </w:pPr>
  </w:style>
  <w:style w:type="paragraph" w:styleId="Heading6">
    <w:name w:val="heading 6"/>
    <w:basedOn w:val="Suheading1"/>
    <w:next w:val="Normal"/>
    <w:link w:val="Heading6Char"/>
    <w:qFormat/>
    <w:rsid w:val="003068CA"/>
    <w:pPr>
      <w:outlineLvl w:val="5"/>
    </w:pPr>
  </w:style>
  <w:style w:type="paragraph" w:styleId="Heading7">
    <w:name w:val="heading 7"/>
    <w:basedOn w:val="Normal"/>
    <w:next w:val="Normal"/>
    <w:link w:val="Heading7Char"/>
    <w:qFormat/>
    <w:rsid w:val="003068CA"/>
    <w:pPr>
      <w:numPr>
        <w:ilvl w:val="6"/>
        <w:numId w:val="9"/>
      </w:numPr>
      <w:spacing w:before="240" w:after="60"/>
      <w:outlineLvl w:val="6"/>
    </w:pPr>
  </w:style>
  <w:style w:type="paragraph" w:styleId="Heading8">
    <w:name w:val="heading 8"/>
    <w:basedOn w:val="Normal"/>
    <w:next w:val="Normal"/>
    <w:link w:val="Heading8Char"/>
    <w:qFormat/>
    <w:rsid w:val="003068CA"/>
    <w:pPr>
      <w:numPr>
        <w:ilvl w:val="7"/>
        <w:numId w:val="9"/>
      </w:numPr>
      <w:spacing w:before="240" w:after="60"/>
      <w:outlineLvl w:val="7"/>
    </w:pPr>
    <w:rPr>
      <w:i/>
    </w:rPr>
  </w:style>
  <w:style w:type="paragraph" w:styleId="Heading9">
    <w:name w:val="heading 9"/>
    <w:basedOn w:val="Normal"/>
    <w:next w:val="Normal"/>
    <w:link w:val="Heading9Char"/>
    <w:qFormat/>
    <w:rsid w:val="003068CA"/>
    <w:pPr>
      <w:numPr>
        <w:ilvl w:val="8"/>
        <w:numId w:val="9"/>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15F7E"/>
    <w:rPr>
      <w:rFonts w:ascii="Arial" w:eastAsia="Times New Roman" w:hAnsi="Arial" w:cs="Arial"/>
      <w:b/>
      <w:bCs/>
      <w:iCs/>
      <w:color w:val="0064A3"/>
      <w:sz w:val="24"/>
      <w:szCs w:val="24"/>
    </w:rPr>
  </w:style>
  <w:style w:type="paragraph" w:styleId="ListParagraph">
    <w:name w:val="List Paragraph"/>
    <w:basedOn w:val="Normal"/>
    <w:uiPriority w:val="34"/>
    <w:qFormat/>
    <w:rsid w:val="003068CA"/>
    <w:pPr>
      <w:ind w:left="720"/>
      <w:contextualSpacing/>
    </w:pPr>
  </w:style>
  <w:style w:type="character" w:styleId="Hyperlink">
    <w:name w:val="Hyperlink"/>
    <w:rsid w:val="003068CA"/>
    <w:rPr>
      <w:rFonts w:ascii="Arial" w:hAnsi="Arial"/>
      <w:color w:val="0000FF"/>
      <w:sz w:val="22"/>
      <w:u w:val="single"/>
    </w:rPr>
  </w:style>
  <w:style w:type="table" w:styleId="TableGrid">
    <w:name w:val="Table Grid"/>
    <w:basedOn w:val="TableNormal"/>
    <w:uiPriority w:val="59"/>
    <w:rsid w:val="00306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315F7E"/>
    <w:rPr>
      <w:rFonts w:ascii="Arial" w:eastAsia="Times New Roman" w:hAnsi="Arial" w:cs="Arial"/>
      <w:b/>
      <w:bCs/>
    </w:rPr>
  </w:style>
  <w:style w:type="paragraph" w:styleId="FootnoteText">
    <w:name w:val="footnote text"/>
    <w:basedOn w:val="Normal"/>
    <w:link w:val="FootnoteTextChar"/>
    <w:uiPriority w:val="99"/>
    <w:semiHidden/>
    <w:rsid w:val="003068CA"/>
  </w:style>
  <w:style w:type="character" w:customStyle="1" w:styleId="FootnoteTextChar">
    <w:name w:val="Footnote Text Char"/>
    <w:basedOn w:val="DefaultParagraphFont"/>
    <w:link w:val="FootnoteText"/>
    <w:uiPriority w:val="99"/>
    <w:semiHidden/>
    <w:rsid w:val="003068CA"/>
    <w:rPr>
      <w:rFonts w:ascii="Arial" w:eastAsia="Times New Roman" w:hAnsi="Arial" w:cs="Times New Roman"/>
      <w:szCs w:val="20"/>
      <w:lang w:val="en-GB"/>
    </w:rPr>
  </w:style>
  <w:style w:type="character" w:styleId="FootnoteReference">
    <w:name w:val="footnote reference"/>
    <w:uiPriority w:val="99"/>
    <w:semiHidden/>
    <w:rsid w:val="003068CA"/>
    <w:rPr>
      <w:vertAlign w:val="superscript"/>
    </w:rPr>
  </w:style>
  <w:style w:type="paragraph" w:styleId="Header">
    <w:name w:val="header"/>
    <w:basedOn w:val="Normal"/>
    <w:link w:val="HeaderChar"/>
    <w:rsid w:val="003068CA"/>
    <w:pPr>
      <w:tabs>
        <w:tab w:val="center" w:pos="4153"/>
        <w:tab w:val="right" w:pos="8306"/>
      </w:tabs>
    </w:pPr>
    <w:rPr>
      <w:sz w:val="18"/>
    </w:rPr>
  </w:style>
  <w:style w:type="character" w:customStyle="1" w:styleId="HeaderChar">
    <w:name w:val="Header Char"/>
    <w:basedOn w:val="DefaultParagraphFont"/>
    <w:link w:val="Header"/>
    <w:rsid w:val="00C44AAC"/>
    <w:rPr>
      <w:rFonts w:ascii="Arial" w:eastAsia="Times New Roman" w:hAnsi="Arial" w:cs="Times New Roman"/>
      <w:sz w:val="18"/>
      <w:szCs w:val="20"/>
      <w:lang w:val="en-GB"/>
    </w:rPr>
  </w:style>
  <w:style w:type="paragraph" w:styleId="Footer">
    <w:name w:val="footer"/>
    <w:basedOn w:val="Normal"/>
    <w:link w:val="FooterChar"/>
    <w:uiPriority w:val="99"/>
    <w:rsid w:val="003068CA"/>
    <w:pPr>
      <w:tabs>
        <w:tab w:val="center" w:pos="4153"/>
        <w:tab w:val="right" w:pos="8306"/>
      </w:tabs>
    </w:pPr>
    <w:rPr>
      <w:sz w:val="18"/>
    </w:rPr>
  </w:style>
  <w:style w:type="character" w:customStyle="1" w:styleId="FooterChar">
    <w:name w:val="Footer Char"/>
    <w:basedOn w:val="DefaultParagraphFont"/>
    <w:link w:val="Footer"/>
    <w:uiPriority w:val="99"/>
    <w:rsid w:val="003068CA"/>
    <w:rPr>
      <w:rFonts w:ascii="Arial" w:eastAsia="Times New Roman" w:hAnsi="Arial" w:cs="Times New Roman"/>
      <w:sz w:val="18"/>
      <w:szCs w:val="20"/>
      <w:lang w:val="en-GB"/>
    </w:rPr>
  </w:style>
  <w:style w:type="paragraph" w:styleId="BalloonText">
    <w:name w:val="Balloon Text"/>
    <w:basedOn w:val="Normal"/>
    <w:link w:val="BalloonTextChar"/>
    <w:rsid w:val="003068CA"/>
    <w:rPr>
      <w:rFonts w:cs="Tahoma"/>
      <w:sz w:val="16"/>
      <w:szCs w:val="16"/>
    </w:rPr>
  </w:style>
  <w:style w:type="character" w:customStyle="1" w:styleId="BalloonTextChar">
    <w:name w:val="Balloon Text Char"/>
    <w:link w:val="BalloonText"/>
    <w:rsid w:val="003068CA"/>
    <w:rPr>
      <w:rFonts w:ascii="Arial" w:eastAsia="Times New Roman" w:hAnsi="Arial" w:cs="Tahoma"/>
      <w:sz w:val="16"/>
      <w:szCs w:val="16"/>
      <w:lang w:val="en-GB"/>
    </w:rPr>
  </w:style>
  <w:style w:type="paragraph" w:customStyle="1" w:styleId="PartHeading">
    <w:name w:val="Part Heading"/>
    <w:basedOn w:val="Normal"/>
    <w:qFormat/>
    <w:rsid w:val="003068CA"/>
    <w:rPr>
      <w:rFonts w:eastAsiaTheme="minorHAnsi" w:cstheme="minorBidi"/>
      <w:color w:val="004676"/>
      <w:sz w:val="56"/>
      <w:szCs w:val="22"/>
      <w:lang w:val="en-NZ"/>
    </w:rPr>
  </w:style>
  <w:style w:type="paragraph" w:customStyle="1" w:styleId="AppendixHeadingStyle1">
    <w:name w:val="Appendix Heading Style 1"/>
    <w:basedOn w:val="PartHeading"/>
    <w:qFormat/>
    <w:rsid w:val="003068CA"/>
  </w:style>
  <w:style w:type="paragraph" w:customStyle="1" w:styleId="AppendixHeadingStyle2">
    <w:name w:val="Appendix Heading Style 2"/>
    <w:basedOn w:val="Normal"/>
    <w:qFormat/>
    <w:rsid w:val="003068CA"/>
    <w:pPr>
      <w:outlineLvl w:val="0"/>
    </w:pPr>
    <w:rPr>
      <w:rFonts w:eastAsiaTheme="minorHAnsi" w:cstheme="minorBidi"/>
      <w:b/>
      <w:color w:val="004676"/>
      <w:sz w:val="56"/>
      <w:szCs w:val="22"/>
      <w:lang w:val="en-NZ"/>
    </w:rPr>
  </w:style>
  <w:style w:type="paragraph" w:customStyle="1" w:styleId="Bodycopyitallic">
    <w:name w:val="Body copy itallic"/>
    <w:basedOn w:val="Normal"/>
    <w:qFormat/>
    <w:rsid w:val="003068CA"/>
    <w:rPr>
      <w:rFonts w:eastAsiaTheme="minorHAnsi" w:cstheme="minorBidi"/>
      <w:i/>
      <w:szCs w:val="22"/>
      <w:lang w:val="en-NZ"/>
    </w:rPr>
  </w:style>
  <w:style w:type="paragraph" w:customStyle="1" w:styleId="Bodycopytext">
    <w:name w:val="Body copy text"/>
    <w:basedOn w:val="Normal"/>
    <w:qFormat/>
    <w:rsid w:val="003068CA"/>
    <w:rPr>
      <w:rFonts w:eastAsiaTheme="minorHAnsi" w:cstheme="minorBidi"/>
      <w:szCs w:val="22"/>
      <w:lang w:val="en-NZ"/>
    </w:rPr>
  </w:style>
  <w:style w:type="paragraph" w:styleId="Caption">
    <w:name w:val="caption"/>
    <w:basedOn w:val="Normal"/>
    <w:next w:val="Normal"/>
    <w:uiPriority w:val="35"/>
    <w:unhideWhenUsed/>
    <w:qFormat/>
    <w:rsid w:val="003068CA"/>
    <w:pPr>
      <w:spacing w:after="200"/>
    </w:pPr>
    <w:rPr>
      <w:rFonts w:eastAsiaTheme="minorHAnsi" w:cstheme="minorBidi"/>
      <w:b/>
      <w:bCs/>
      <w:color w:val="4F81BD" w:themeColor="accent1"/>
      <w:sz w:val="18"/>
      <w:szCs w:val="18"/>
      <w:lang w:val="en-NZ"/>
    </w:rPr>
  </w:style>
  <w:style w:type="character" w:styleId="CommentReference">
    <w:name w:val="annotation reference"/>
    <w:semiHidden/>
    <w:rsid w:val="003068CA"/>
    <w:rPr>
      <w:sz w:val="16"/>
    </w:rPr>
  </w:style>
  <w:style w:type="paragraph" w:styleId="CommentText">
    <w:name w:val="annotation text"/>
    <w:basedOn w:val="Normal"/>
    <w:link w:val="CommentTextChar"/>
    <w:semiHidden/>
    <w:rsid w:val="003068CA"/>
  </w:style>
  <w:style w:type="character" w:customStyle="1" w:styleId="CommentTextChar">
    <w:name w:val="Comment Text Char"/>
    <w:basedOn w:val="DefaultParagraphFont"/>
    <w:link w:val="CommentText"/>
    <w:semiHidden/>
    <w:rsid w:val="003068CA"/>
    <w:rPr>
      <w:rFonts w:ascii="Arial" w:eastAsia="Times New Roman" w:hAnsi="Arial" w:cs="Times New Roman"/>
      <w:szCs w:val="20"/>
      <w:lang w:val="en-GB"/>
    </w:rPr>
  </w:style>
  <w:style w:type="paragraph" w:styleId="CommentSubject">
    <w:name w:val="annotation subject"/>
    <w:basedOn w:val="CommentText"/>
    <w:next w:val="CommentText"/>
    <w:link w:val="CommentSubjectChar"/>
    <w:rsid w:val="003068CA"/>
    <w:rPr>
      <w:b/>
      <w:bCs/>
    </w:rPr>
  </w:style>
  <w:style w:type="character" w:customStyle="1" w:styleId="CommentSubjectChar">
    <w:name w:val="Comment Subject Char"/>
    <w:basedOn w:val="CommentTextChar"/>
    <w:link w:val="CommentSubject"/>
    <w:rsid w:val="003068CA"/>
    <w:rPr>
      <w:rFonts w:ascii="Arial" w:eastAsia="Times New Roman" w:hAnsi="Arial" w:cs="Times New Roman"/>
      <w:b/>
      <w:bCs/>
      <w:szCs w:val="20"/>
      <w:lang w:val="en-GB"/>
    </w:rPr>
  </w:style>
  <w:style w:type="paragraph" w:styleId="DocumentMap">
    <w:name w:val="Document Map"/>
    <w:basedOn w:val="Normal"/>
    <w:link w:val="DocumentMapChar"/>
    <w:semiHidden/>
    <w:rsid w:val="003068CA"/>
    <w:pPr>
      <w:shd w:val="clear" w:color="auto" w:fill="000080"/>
    </w:pPr>
    <w:rPr>
      <w:rFonts w:ascii="Tahoma" w:hAnsi="Tahoma"/>
    </w:rPr>
  </w:style>
  <w:style w:type="character" w:customStyle="1" w:styleId="DocumentMapChar">
    <w:name w:val="Document Map Char"/>
    <w:basedOn w:val="DefaultParagraphFont"/>
    <w:link w:val="DocumentMap"/>
    <w:semiHidden/>
    <w:rsid w:val="003068CA"/>
    <w:rPr>
      <w:rFonts w:ascii="Tahoma" w:eastAsia="Times New Roman" w:hAnsi="Tahoma" w:cs="Times New Roman"/>
      <w:szCs w:val="20"/>
      <w:shd w:val="clear" w:color="auto" w:fill="000080"/>
      <w:lang w:val="en-GB"/>
    </w:rPr>
  </w:style>
  <w:style w:type="paragraph" w:customStyle="1" w:styleId="Head1Misc">
    <w:name w:val="Head 1 Misc"/>
    <w:basedOn w:val="Normal"/>
    <w:rsid w:val="003068CA"/>
    <w:rPr>
      <w:b/>
      <w:color w:val="002F5D"/>
      <w:sz w:val="36"/>
      <w:lang w:val="en-NZ"/>
    </w:rPr>
  </w:style>
  <w:style w:type="paragraph" w:customStyle="1" w:styleId="Head2Exec">
    <w:name w:val="Head 2 Exec"/>
    <w:basedOn w:val="Head1Misc"/>
    <w:rsid w:val="003068CA"/>
  </w:style>
  <w:style w:type="paragraph" w:customStyle="1" w:styleId="Head3Contents">
    <w:name w:val="Head 3 Contents"/>
    <w:basedOn w:val="Normal"/>
    <w:rsid w:val="003068CA"/>
    <w:rPr>
      <w:b/>
      <w:color w:val="002F5D"/>
      <w:sz w:val="56"/>
    </w:rPr>
  </w:style>
  <w:style w:type="paragraph" w:customStyle="1" w:styleId="Head4Chapter">
    <w:name w:val="Head 4 Chapter"/>
    <w:next w:val="Normal"/>
    <w:rsid w:val="003068CA"/>
    <w:pPr>
      <w:numPr>
        <w:numId w:val="14"/>
      </w:numPr>
      <w:spacing w:after="240" w:line="240" w:lineRule="auto"/>
      <w:outlineLvl w:val="0"/>
    </w:pPr>
    <w:rPr>
      <w:rFonts w:ascii="Arial" w:eastAsia="Times New Roman" w:hAnsi="Arial" w:cs="Times New Roman"/>
      <w:b/>
      <w:color w:val="002F5D"/>
      <w:sz w:val="56"/>
      <w:szCs w:val="20"/>
    </w:rPr>
  </w:style>
  <w:style w:type="paragraph" w:customStyle="1" w:styleId="Head5Appendix">
    <w:name w:val="Head 5 Appendix"/>
    <w:basedOn w:val="Head1Misc"/>
    <w:rsid w:val="003068CA"/>
  </w:style>
  <w:style w:type="character" w:customStyle="1" w:styleId="Heading1Char">
    <w:name w:val="Heading 1 Char"/>
    <w:link w:val="Heading1"/>
    <w:rsid w:val="00315F7E"/>
    <w:rPr>
      <w:rFonts w:ascii="Arial" w:eastAsia="Times New Roman" w:hAnsi="Arial" w:cs="Times New Roman"/>
      <w:b/>
      <w:color w:val="002F5D"/>
      <w:sz w:val="24"/>
      <w:szCs w:val="28"/>
    </w:rPr>
  </w:style>
  <w:style w:type="character" w:customStyle="1" w:styleId="Heading4Char">
    <w:name w:val="Heading 4 Char"/>
    <w:basedOn w:val="DefaultParagraphFont"/>
    <w:link w:val="Heading4"/>
    <w:rsid w:val="003068CA"/>
    <w:rPr>
      <w:rFonts w:ascii="Arial" w:eastAsia="Times New Roman" w:hAnsi="Arial" w:cs="Times New Roman"/>
      <w:b/>
      <w:szCs w:val="20"/>
      <w:lang w:val="en-GB"/>
    </w:rPr>
  </w:style>
  <w:style w:type="character" w:customStyle="1" w:styleId="Heading5Char">
    <w:name w:val="Heading 5 Char"/>
    <w:basedOn w:val="DefaultParagraphFont"/>
    <w:link w:val="Heading5"/>
    <w:rsid w:val="003068CA"/>
    <w:rPr>
      <w:rFonts w:ascii="Arial" w:eastAsia="Times New Roman" w:hAnsi="Arial" w:cs="Times New Roman"/>
      <w:szCs w:val="20"/>
      <w:lang w:val="en-GB"/>
    </w:rPr>
  </w:style>
  <w:style w:type="paragraph" w:customStyle="1" w:styleId="Suheading1">
    <w:name w:val="Suheading 1"/>
    <w:basedOn w:val="Normal"/>
    <w:qFormat/>
    <w:rsid w:val="003068CA"/>
    <w:pPr>
      <w:outlineLvl w:val="1"/>
    </w:pPr>
    <w:rPr>
      <w:rFonts w:eastAsiaTheme="minorHAnsi" w:cstheme="minorBidi"/>
      <w:b/>
      <w:color w:val="62BD19"/>
      <w:sz w:val="32"/>
      <w:szCs w:val="22"/>
      <w:lang w:val="en-NZ"/>
    </w:rPr>
  </w:style>
  <w:style w:type="character" w:customStyle="1" w:styleId="Heading6Char">
    <w:name w:val="Heading 6 Char"/>
    <w:basedOn w:val="DefaultParagraphFont"/>
    <w:link w:val="Heading6"/>
    <w:rsid w:val="003068CA"/>
    <w:rPr>
      <w:rFonts w:ascii="Arial" w:hAnsi="Arial"/>
      <w:b/>
      <w:color w:val="62BD19"/>
      <w:sz w:val="32"/>
    </w:rPr>
  </w:style>
  <w:style w:type="character" w:customStyle="1" w:styleId="Heading7Char">
    <w:name w:val="Heading 7 Char"/>
    <w:basedOn w:val="DefaultParagraphFont"/>
    <w:link w:val="Heading7"/>
    <w:rsid w:val="003068CA"/>
    <w:rPr>
      <w:rFonts w:ascii="Arial" w:eastAsia="Times New Roman" w:hAnsi="Arial" w:cs="Times New Roman"/>
      <w:szCs w:val="20"/>
      <w:lang w:val="en-GB"/>
    </w:rPr>
  </w:style>
  <w:style w:type="character" w:customStyle="1" w:styleId="Heading8Char">
    <w:name w:val="Heading 8 Char"/>
    <w:basedOn w:val="DefaultParagraphFont"/>
    <w:link w:val="Heading8"/>
    <w:rsid w:val="003068CA"/>
    <w:rPr>
      <w:rFonts w:ascii="Arial" w:eastAsia="Times New Roman" w:hAnsi="Arial" w:cs="Times New Roman"/>
      <w:i/>
      <w:szCs w:val="20"/>
      <w:lang w:val="en-GB"/>
    </w:rPr>
  </w:style>
  <w:style w:type="character" w:customStyle="1" w:styleId="Heading9Char">
    <w:name w:val="Heading 9 Char"/>
    <w:basedOn w:val="DefaultParagraphFont"/>
    <w:link w:val="Heading9"/>
    <w:rsid w:val="003068CA"/>
    <w:rPr>
      <w:rFonts w:ascii="Arial" w:eastAsia="Times New Roman" w:hAnsi="Arial" w:cs="Times New Roman"/>
      <w:b/>
      <w:i/>
      <w:sz w:val="18"/>
      <w:szCs w:val="20"/>
      <w:lang w:val="en-GB"/>
    </w:rPr>
  </w:style>
  <w:style w:type="paragraph" w:customStyle="1" w:styleId="TextNormal">
    <w:name w:val="Text Normal"/>
    <w:basedOn w:val="Normal"/>
    <w:link w:val="TextNormalChar"/>
    <w:rsid w:val="00A8032B"/>
    <w:rPr>
      <w:sz w:val="20"/>
      <w:lang w:val="en-NZ"/>
    </w:rPr>
  </w:style>
  <w:style w:type="character" w:customStyle="1" w:styleId="TextNormalChar">
    <w:name w:val="Text Normal Char"/>
    <w:link w:val="TextNormal"/>
    <w:rsid w:val="00A8032B"/>
    <w:rPr>
      <w:rFonts w:ascii="Arial" w:eastAsia="Times New Roman" w:hAnsi="Arial" w:cs="Times New Roman"/>
      <w:sz w:val="20"/>
      <w:szCs w:val="20"/>
    </w:rPr>
  </w:style>
  <w:style w:type="paragraph" w:customStyle="1" w:styleId="List1Bullet">
    <w:name w:val="List 1 Bullet"/>
    <w:basedOn w:val="TextNormal"/>
    <w:rsid w:val="003068CA"/>
    <w:pPr>
      <w:numPr>
        <w:numId w:val="10"/>
      </w:numPr>
    </w:pPr>
  </w:style>
  <w:style w:type="paragraph" w:customStyle="1" w:styleId="List2Roman">
    <w:name w:val="List 2 Roman"/>
    <w:basedOn w:val="Normal"/>
    <w:rsid w:val="003068CA"/>
    <w:pPr>
      <w:numPr>
        <w:numId w:val="11"/>
      </w:numPr>
      <w:tabs>
        <w:tab w:val="left" w:pos="1418"/>
      </w:tabs>
    </w:pPr>
    <w:rPr>
      <w:lang w:val="en-NZ"/>
    </w:rPr>
  </w:style>
  <w:style w:type="paragraph" w:customStyle="1" w:styleId="List3Alpha">
    <w:name w:val="List 3 Alpha"/>
    <w:basedOn w:val="Normal"/>
    <w:rsid w:val="003068CA"/>
    <w:pPr>
      <w:numPr>
        <w:numId w:val="12"/>
      </w:numPr>
    </w:pPr>
  </w:style>
  <w:style w:type="character" w:styleId="PageNumber">
    <w:name w:val="page number"/>
    <w:rsid w:val="003068CA"/>
    <w:rPr>
      <w:rFonts w:ascii="Arial" w:hAnsi="Arial"/>
      <w:i/>
      <w:sz w:val="18"/>
    </w:rPr>
  </w:style>
  <w:style w:type="paragraph" w:customStyle="1" w:styleId="PlanText">
    <w:name w:val="PlanText"/>
    <w:basedOn w:val="Normal"/>
    <w:rsid w:val="003068CA"/>
    <w:pPr>
      <w:ind w:left="1701"/>
    </w:pPr>
    <w:rPr>
      <w:lang w:val="en-NZ"/>
    </w:rPr>
  </w:style>
  <w:style w:type="paragraph" w:customStyle="1" w:styleId="RepFooter">
    <w:name w:val="Rep Footer"/>
    <w:basedOn w:val="Normal"/>
    <w:rsid w:val="003068CA"/>
    <w:pPr>
      <w:tabs>
        <w:tab w:val="right" w:pos="9072"/>
      </w:tabs>
    </w:pPr>
    <w:rPr>
      <w:i/>
      <w:sz w:val="18"/>
      <w:lang w:val="en-NZ"/>
    </w:rPr>
  </w:style>
  <w:style w:type="paragraph" w:customStyle="1" w:styleId="RepHeader">
    <w:name w:val="Rep Header"/>
    <w:basedOn w:val="Normal"/>
    <w:rsid w:val="003068CA"/>
    <w:pPr>
      <w:tabs>
        <w:tab w:val="right" w:pos="9072"/>
      </w:tabs>
    </w:pPr>
    <w:rPr>
      <w:i/>
      <w:sz w:val="18"/>
      <w:lang w:val="en-NZ"/>
    </w:rPr>
  </w:style>
  <w:style w:type="paragraph" w:customStyle="1" w:styleId="RepLevel1">
    <w:name w:val="Rep Level 1"/>
    <w:basedOn w:val="Normal"/>
    <w:next w:val="TextNormal"/>
    <w:rsid w:val="003068CA"/>
    <w:pPr>
      <w:numPr>
        <w:ilvl w:val="1"/>
        <w:numId w:val="14"/>
      </w:numPr>
      <w:tabs>
        <w:tab w:val="left" w:pos="0"/>
      </w:tabs>
      <w:spacing w:before="240"/>
      <w:outlineLvl w:val="1"/>
    </w:pPr>
    <w:rPr>
      <w:b/>
      <w:color w:val="002F5D"/>
      <w:sz w:val="28"/>
      <w:lang w:val="en-NZ"/>
    </w:rPr>
  </w:style>
  <w:style w:type="paragraph" w:customStyle="1" w:styleId="RepLevel2">
    <w:name w:val="Rep Level 2"/>
    <w:basedOn w:val="RepLevel1"/>
    <w:next w:val="TextNormal"/>
    <w:rsid w:val="003068CA"/>
    <w:pPr>
      <w:numPr>
        <w:ilvl w:val="2"/>
      </w:numPr>
      <w:spacing w:before="0"/>
      <w:outlineLvl w:val="2"/>
    </w:pPr>
    <w:rPr>
      <w:color w:val="0064A3"/>
      <w:sz w:val="24"/>
    </w:rPr>
  </w:style>
  <w:style w:type="paragraph" w:customStyle="1" w:styleId="RepRef">
    <w:name w:val="Rep Ref"/>
    <w:basedOn w:val="Normal"/>
    <w:rsid w:val="003068CA"/>
    <w:pPr>
      <w:ind w:left="851" w:hanging="851"/>
    </w:pPr>
    <w:rPr>
      <w:lang w:val="en-NZ"/>
    </w:rPr>
  </w:style>
  <w:style w:type="character" w:customStyle="1" w:styleId="Style11ptItalic">
    <w:name w:val="Style 11 pt Italic"/>
    <w:basedOn w:val="DefaultParagraphFont"/>
    <w:rsid w:val="003068CA"/>
    <w:rPr>
      <w:rFonts w:ascii="Arial" w:hAnsi="Arial"/>
      <w:i/>
      <w:iCs/>
      <w:sz w:val="22"/>
    </w:rPr>
  </w:style>
  <w:style w:type="paragraph" w:customStyle="1" w:styleId="Style14ptBoldLeft">
    <w:name w:val="Style 14 pt Bold Left"/>
    <w:basedOn w:val="Normal"/>
    <w:rsid w:val="003068CA"/>
    <w:rPr>
      <w:b/>
      <w:bCs/>
      <w:sz w:val="36"/>
    </w:rPr>
  </w:style>
  <w:style w:type="paragraph" w:customStyle="1" w:styleId="StyleBodycopytext35ptBoldCustomColorRGB070118Ri">
    <w:name w:val="Style Body copy text + 35 pt Bold Custom Color(RGB(070118)) Ri..."/>
    <w:basedOn w:val="Bodycopytext"/>
    <w:rsid w:val="003068CA"/>
    <w:pPr>
      <w:pBdr>
        <w:top w:val="single" w:sz="4" w:space="1" w:color="004676"/>
      </w:pBdr>
    </w:pPr>
    <w:rPr>
      <w:rFonts w:eastAsia="Times New Roman" w:cs="Times New Roman"/>
      <w:b/>
      <w:bCs/>
      <w:color w:val="004676"/>
      <w:sz w:val="70"/>
      <w:szCs w:val="20"/>
    </w:rPr>
  </w:style>
  <w:style w:type="paragraph" w:customStyle="1" w:styleId="StyleBodycopytext35ptBoldCustomColorRGB070118Ri1">
    <w:name w:val="Style Body copy text + 35 pt Bold Custom Color(RGB(070118)) Ri...1"/>
    <w:basedOn w:val="Bodycopytext"/>
    <w:rsid w:val="003068CA"/>
    <w:pPr>
      <w:spacing w:before="720" w:after="0"/>
    </w:pPr>
    <w:rPr>
      <w:rFonts w:eastAsia="Times New Roman" w:cs="Times New Roman"/>
      <w:b/>
      <w:bCs/>
      <w:color w:val="004676"/>
      <w:sz w:val="70"/>
      <w:szCs w:val="20"/>
    </w:rPr>
  </w:style>
  <w:style w:type="paragraph" w:customStyle="1" w:styleId="StyleLeftAfter0pt">
    <w:name w:val="Style Left After:  0 pt"/>
    <w:basedOn w:val="Normal"/>
    <w:rsid w:val="003068CA"/>
    <w:pPr>
      <w:spacing w:after="0"/>
    </w:pPr>
  </w:style>
  <w:style w:type="paragraph" w:customStyle="1" w:styleId="TextIndent">
    <w:name w:val="Text Indent"/>
    <w:basedOn w:val="TextNormal"/>
    <w:rsid w:val="003068CA"/>
    <w:pPr>
      <w:ind w:left="851"/>
    </w:pPr>
  </w:style>
  <w:style w:type="paragraph" w:customStyle="1" w:styleId="StyleTextIndent12pt">
    <w:name w:val="Style Text Indent + 12 pt"/>
    <w:basedOn w:val="TextIndent"/>
    <w:rsid w:val="003068CA"/>
  </w:style>
  <w:style w:type="paragraph" w:customStyle="1" w:styleId="StyleTextIndent12ptAfter0pt">
    <w:name w:val="Style Text Indent + 12 pt After:  0 pt"/>
    <w:basedOn w:val="TextIndent"/>
    <w:rsid w:val="003068CA"/>
    <w:pPr>
      <w:spacing w:after="0"/>
    </w:pPr>
  </w:style>
  <w:style w:type="paragraph" w:customStyle="1" w:styleId="StyleTextIndentBold">
    <w:name w:val="Style Text Indent + Bold"/>
    <w:basedOn w:val="TextIndent"/>
    <w:rsid w:val="003068CA"/>
    <w:rPr>
      <w:b/>
      <w:bCs/>
    </w:rPr>
  </w:style>
  <w:style w:type="paragraph" w:customStyle="1" w:styleId="StyleTextIndentBoldItalic">
    <w:name w:val="Style Text Indent + Bold Italic"/>
    <w:basedOn w:val="TextIndent"/>
    <w:rsid w:val="003068CA"/>
    <w:rPr>
      <w:b/>
      <w:bCs/>
      <w:i/>
      <w:iCs/>
    </w:rPr>
  </w:style>
  <w:style w:type="paragraph" w:customStyle="1" w:styleId="StyleTextIndentBold1">
    <w:name w:val="Style Text Indent + Bold1"/>
    <w:basedOn w:val="TextIndent"/>
    <w:next w:val="TextIndent"/>
    <w:rsid w:val="003068CA"/>
    <w:rPr>
      <w:b/>
      <w:bCs/>
    </w:rPr>
  </w:style>
  <w:style w:type="paragraph" w:customStyle="1" w:styleId="StyleTextIndentBold2">
    <w:name w:val="Style Text Indent + Bold2"/>
    <w:basedOn w:val="TextIndent"/>
    <w:next w:val="TextIndent"/>
    <w:rsid w:val="003068CA"/>
    <w:rPr>
      <w:b/>
      <w:bCs/>
    </w:rPr>
  </w:style>
  <w:style w:type="paragraph" w:customStyle="1" w:styleId="StyleTextIndentGothamBold12ptCustomColorRGB0100163">
    <w:name w:val="Style Text Indent + Gotham Bold 12 pt Custom Color(RGB(0100163))"/>
    <w:basedOn w:val="TextIndent"/>
    <w:rsid w:val="003068CA"/>
    <w:rPr>
      <w:b/>
      <w:color w:val="0064A3"/>
      <w:sz w:val="24"/>
    </w:rPr>
  </w:style>
  <w:style w:type="paragraph" w:customStyle="1" w:styleId="StyleTextIndentLeft0cmFirstline127cm">
    <w:name w:val="Style Text Indent + Left:  0 cm First line:  1.27 cm"/>
    <w:basedOn w:val="TextIndent"/>
    <w:rsid w:val="003068CA"/>
    <w:pPr>
      <w:ind w:left="0" w:firstLine="720"/>
    </w:pPr>
  </w:style>
  <w:style w:type="paragraph" w:customStyle="1" w:styleId="StyleTextNormalItalic">
    <w:name w:val="Style Text Normal + Italic"/>
    <w:basedOn w:val="TextNormal"/>
    <w:rsid w:val="003068CA"/>
    <w:rPr>
      <w:i/>
      <w:iCs/>
    </w:rPr>
  </w:style>
  <w:style w:type="paragraph" w:customStyle="1" w:styleId="Subheading2">
    <w:name w:val="Subheading 2"/>
    <w:basedOn w:val="Normal"/>
    <w:qFormat/>
    <w:rsid w:val="003068CA"/>
    <w:pPr>
      <w:outlineLvl w:val="2"/>
    </w:pPr>
    <w:rPr>
      <w:rFonts w:eastAsiaTheme="minorHAnsi" w:cstheme="minorBidi"/>
      <w:color w:val="0063A3"/>
      <w:sz w:val="28"/>
      <w:szCs w:val="22"/>
      <w:lang w:val="en-NZ"/>
    </w:rPr>
  </w:style>
  <w:style w:type="table" w:customStyle="1" w:styleId="TableGrid1">
    <w:name w:val="Table Grid1"/>
    <w:basedOn w:val="TableNormal"/>
    <w:next w:val="TableGrid"/>
    <w:uiPriority w:val="59"/>
    <w:rsid w:val="00306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rsid w:val="003068CA"/>
    <w:pPr>
      <w:tabs>
        <w:tab w:val="left" w:pos="1418"/>
        <w:tab w:val="right" w:pos="9072"/>
      </w:tabs>
      <w:spacing w:before="240"/>
      <w:ind w:left="1418" w:hanging="1418"/>
    </w:pPr>
  </w:style>
  <w:style w:type="paragraph" w:customStyle="1" w:styleId="TABLEBODY">
    <w:name w:val="TABLEBODY"/>
    <w:basedOn w:val="Normal"/>
    <w:link w:val="TABLEBODYChar"/>
    <w:qFormat/>
    <w:rsid w:val="003068CA"/>
    <w:pPr>
      <w:spacing w:before="60" w:after="60"/>
      <w:outlineLvl w:val="2"/>
    </w:pPr>
    <w:rPr>
      <w:rFonts w:eastAsiaTheme="minorHAnsi" w:cstheme="minorBidi"/>
      <w:color w:val="000000" w:themeColor="text1"/>
      <w:sz w:val="20"/>
      <w:szCs w:val="18"/>
      <w:lang w:val="en-NZ"/>
    </w:rPr>
  </w:style>
  <w:style w:type="character" w:customStyle="1" w:styleId="TABLEBODYChar">
    <w:name w:val="TABLEBODY Char"/>
    <w:basedOn w:val="DefaultParagraphFont"/>
    <w:link w:val="TABLEBODY"/>
    <w:rsid w:val="003068CA"/>
    <w:rPr>
      <w:rFonts w:ascii="Arial" w:hAnsi="Arial"/>
      <w:color w:val="000000" w:themeColor="text1"/>
      <w:sz w:val="20"/>
      <w:szCs w:val="18"/>
    </w:rPr>
  </w:style>
  <w:style w:type="paragraph" w:customStyle="1" w:styleId="TABLEBOLD">
    <w:name w:val="TABLEBOLD"/>
    <w:basedOn w:val="TABLEBODY"/>
    <w:link w:val="TABLEBOLDChar"/>
    <w:qFormat/>
    <w:rsid w:val="003068CA"/>
    <w:rPr>
      <w:b/>
    </w:rPr>
  </w:style>
  <w:style w:type="character" w:customStyle="1" w:styleId="TABLEBOLDChar">
    <w:name w:val="TABLEBOLD Char"/>
    <w:basedOn w:val="TABLEBODYChar"/>
    <w:link w:val="TABLEBOLD"/>
    <w:rsid w:val="003068CA"/>
    <w:rPr>
      <w:rFonts w:ascii="Arial" w:hAnsi="Arial"/>
      <w:b/>
      <w:color w:val="000000" w:themeColor="text1"/>
      <w:sz w:val="20"/>
      <w:szCs w:val="18"/>
    </w:rPr>
  </w:style>
  <w:style w:type="paragraph" w:customStyle="1" w:styleId="Textindent0">
    <w:name w:val="Text indent"/>
    <w:basedOn w:val="Normal"/>
    <w:qFormat/>
    <w:rsid w:val="00A8032B"/>
    <w:pPr>
      <w:ind w:left="851"/>
    </w:pPr>
    <w:rPr>
      <w:rFonts w:eastAsia="Calibri"/>
      <w:sz w:val="20"/>
      <w:szCs w:val="22"/>
      <w:lang w:val="en-NZ"/>
    </w:rPr>
  </w:style>
  <w:style w:type="paragraph" w:customStyle="1" w:styleId="TitleFigure">
    <w:name w:val="Title Figure"/>
    <w:basedOn w:val="Normal"/>
    <w:next w:val="TextNormal"/>
    <w:rsid w:val="003068CA"/>
    <w:pPr>
      <w:keepNext/>
      <w:tabs>
        <w:tab w:val="left" w:pos="0"/>
        <w:tab w:val="left" w:pos="2268"/>
      </w:tabs>
      <w:ind w:left="2269" w:hanging="1418"/>
    </w:pPr>
    <w:rPr>
      <w:i/>
    </w:rPr>
  </w:style>
  <w:style w:type="paragraph" w:customStyle="1" w:styleId="TitleTable">
    <w:name w:val="Title Table"/>
    <w:basedOn w:val="Normal"/>
    <w:next w:val="TextNormal"/>
    <w:rsid w:val="003068CA"/>
    <w:pPr>
      <w:keepNext/>
      <w:tabs>
        <w:tab w:val="left" w:pos="0"/>
        <w:tab w:val="left" w:pos="2268"/>
      </w:tabs>
      <w:ind w:left="2269" w:hanging="1418"/>
    </w:pPr>
    <w:rPr>
      <w:i/>
    </w:rPr>
  </w:style>
  <w:style w:type="paragraph" w:styleId="TOC1">
    <w:name w:val="toc 1"/>
    <w:basedOn w:val="Normal"/>
    <w:next w:val="Normal"/>
    <w:autoRedefine/>
    <w:uiPriority w:val="39"/>
    <w:rsid w:val="003068CA"/>
    <w:pPr>
      <w:tabs>
        <w:tab w:val="left" w:pos="709"/>
        <w:tab w:val="right" w:pos="1418"/>
        <w:tab w:val="right" w:pos="9072"/>
      </w:tabs>
      <w:spacing w:before="360"/>
    </w:pPr>
    <w:rPr>
      <w:b/>
      <w:noProof/>
      <w:sz w:val="28"/>
    </w:rPr>
  </w:style>
  <w:style w:type="paragraph" w:styleId="TOC2">
    <w:name w:val="toc 2"/>
    <w:basedOn w:val="TOC1"/>
    <w:next w:val="Normal"/>
    <w:autoRedefine/>
    <w:uiPriority w:val="39"/>
    <w:rsid w:val="003068CA"/>
    <w:pPr>
      <w:tabs>
        <w:tab w:val="clear" w:pos="709"/>
        <w:tab w:val="clear" w:pos="1418"/>
        <w:tab w:val="left" w:pos="720"/>
        <w:tab w:val="left" w:pos="851"/>
      </w:tabs>
      <w:spacing w:before="240"/>
    </w:pPr>
    <w:rPr>
      <w:b w:val="0"/>
      <w:sz w:val="24"/>
    </w:rPr>
  </w:style>
  <w:style w:type="paragraph" w:styleId="TOC3">
    <w:name w:val="toc 3"/>
    <w:basedOn w:val="TOC2"/>
    <w:next w:val="Normal"/>
    <w:autoRedefine/>
    <w:uiPriority w:val="39"/>
    <w:rsid w:val="003068CA"/>
    <w:pPr>
      <w:tabs>
        <w:tab w:val="left" w:pos="1200"/>
      </w:tabs>
    </w:pPr>
  </w:style>
  <w:style w:type="paragraph" w:styleId="TOC4">
    <w:name w:val="toc 4"/>
    <w:basedOn w:val="TOC3"/>
    <w:next w:val="Normal"/>
    <w:autoRedefine/>
    <w:semiHidden/>
    <w:rsid w:val="003068CA"/>
    <w:pPr>
      <w:ind w:left="480"/>
    </w:pPr>
  </w:style>
  <w:style w:type="paragraph" w:styleId="TOC5">
    <w:name w:val="toc 5"/>
    <w:basedOn w:val="Normal"/>
    <w:next w:val="Normal"/>
    <w:autoRedefine/>
    <w:semiHidden/>
    <w:rsid w:val="003068CA"/>
    <w:pPr>
      <w:ind w:left="720"/>
    </w:pPr>
  </w:style>
  <w:style w:type="paragraph" w:styleId="TOC6">
    <w:name w:val="toc 6"/>
    <w:basedOn w:val="Normal"/>
    <w:next w:val="Normal"/>
    <w:autoRedefine/>
    <w:semiHidden/>
    <w:rsid w:val="003068CA"/>
    <w:pPr>
      <w:ind w:left="960"/>
    </w:pPr>
  </w:style>
  <w:style w:type="paragraph" w:styleId="TOC7">
    <w:name w:val="toc 7"/>
    <w:basedOn w:val="Normal"/>
    <w:next w:val="Normal"/>
    <w:autoRedefine/>
    <w:semiHidden/>
    <w:rsid w:val="003068CA"/>
    <w:pPr>
      <w:ind w:left="1200"/>
    </w:pPr>
  </w:style>
  <w:style w:type="paragraph" w:styleId="TOC8">
    <w:name w:val="toc 8"/>
    <w:basedOn w:val="Normal"/>
    <w:next w:val="Normal"/>
    <w:autoRedefine/>
    <w:semiHidden/>
    <w:rsid w:val="003068CA"/>
    <w:pPr>
      <w:ind w:left="1440"/>
    </w:pPr>
  </w:style>
  <w:style w:type="paragraph" w:styleId="TOC9">
    <w:name w:val="toc 9"/>
    <w:basedOn w:val="Normal"/>
    <w:next w:val="Normal"/>
    <w:autoRedefine/>
    <w:semiHidden/>
    <w:rsid w:val="003068CA"/>
    <w:pPr>
      <w:ind w:left="16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image" Target="media/image2.png" Id="rId13" /><Relationship Type="http://schemas.openxmlformats.org/officeDocument/2006/relationships/theme" Target="theme/theme1.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image" Target="media/image1.png"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webSettings" Target="webSettings.xml" Id="rId6" /><Relationship Type="http://schemas.openxmlformats.org/officeDocument/2006/relationships/hyperlink" Target="https://fm.overseer.org.nz/" TargetMode="External" Id="rId11" /><Relationship Type="http://schemas.openxmlformats.org/officeDocument/2006/relationships/settings" Target="settings.xml" Id="rId5" /><Relationship Type="http://schemas.openxmlformats.org/officeDocument/2006/relationships/header" Target="header1.xml" Id="rId15" /><Relationship Type="http://schemas.openxmlformats.org/officeDocument/2006/relationships/hyperlink" Target="mailto:noreply@overseer.org.nz" TargetMode="External" Id="rId10" /><Relationship Type="http://schemas.openxmlformats.org/officeDocument/2006/relationships/styles" Target="styles.xml" Id="rId4" /><Relationship Type="http://schemas.openxmlformats.org/officeDocument/2006/relationships/hyperlink" Target="https://support.google.com/chrome/answer/95417?co=GENIE.Platform%3DDesktop&amp;hl=en" TargetMode="External" Id="rId9" /><Relationship Type="http://schemas.openxmlformats.org/officeDocument/2006/relationships/hyperlink" Target="https://docs.overseer.org.nz/OverseerFMTermsOfUse.pdf" TargetMode="External" Id="rId14" /><Relationship Type="http://schemas.openxmlformats.org/officeDocument/2006/relationships/customXml" Target="/customXML/item3.xml" Id="R7f6b62c322f64782" /></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BFB6F7442CDB4D47AAEFFE50118F3370" version="1.0.0">
  <systemFields>
    <field name="Objective-Id">
      <value order="0">A3227295</value>
    </field>
    <field name="Objective-Title">
      <value order="0">Guideline for setting up an Overseer FM Farm Account</value>
    </field>
    <field name="Objective-Description">
      <value order="0"/>
    </field>
    <field name="Objective-CreationStamp">
      <value order="0">2019-05-02T01:26:26Z</value>
    </field>
    <field name="Objective-IsApproved">
      <value order="0">false</value>
    </field>
    <field name="Objective-IsPublished">
      <value order="0">false</value>
    </field>
    <field name="Objective-DatePublished">
      <value order="0"/>
    </field>
    <field name="Objective-ModificationStamp">
      <value order="0">2019-09-03T02:17:22Z</value>
    </field>
    <field name="Objective-Owner">
      <value order="0">Stephanie Fraser</value>
    </field>
    <field name="Objective-Path">
      <value order="0">EasyInfo Global Folder:'Virtual Filing Cabinet':Natural Resource Management:Integrated Catchments Programme Management:Rotorua Te Arawa Lakes Programme:Rotorua Te Arawa Lakes Programme Implementation:Rotorua Lakes:05 Lake Rotorua:. Plan Change 10:Rule - Plan Change 10:OVERSEER:OVERSEER Farm Model (FM) - New UI 2018</value>
    </field>
    <field name="Objective-Parent">
      <value order="0">OVERSEER Farm Model (FM) - New UI 2018</value>
    </field>
    <field name="Objective-State">
      <value order="0">Being Drafted</value>
    </field>
    <field name="Objective-VersionId">
      <value order="0">vA5065337</value>
    </field>
    <field name="Objective-Version">
      <value order="0">2.6</value>
    </field>
    <field name="Objective-VersionNumber">
      <value order="0">11</value>
    </field>
    <field name="Objective-VersionComment">
      <value order="0"/>
    </field>
    <field name="Objective-FileNumber">
      <value order="0">4.02283</value>
    </field>
    <field name="Objective-Classification">
      <value order="0">Corporate Access</value>
    </field>
    <field name="Objective-Caveats">
      <value order="0"/>
    </field>
  </systemFields>
  <catalogues>
    <catalogue name="Planning, Control And Reporting Type Catalogue" type="type" ori="id:cA23">
      <field name="Objective-Operative Date">
        <value order="0"/>
      </field>
      <field name="Objective-Author">
        <value order="0"/>
      </field>
      <field name="Objective-On Behalf Of">
        <value order="0"/>
      </field>
      <field name="Objective-Accela Key">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85BB7616-073F-4A51-8F6F-758B4C520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Bay of Plenty Regional Council</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 of Plenty Regional Council</dc:creator>
  <cp:lastModifiedBy>Harriet Bailey</cp:lastModifiedBy>
  <cp:revision>3</cp:revision>
  <cp:lastPrinted>2019-09-02T00:09:00Z</cp:lastPrinted>
  <dcterms:created xsi:type="dcterms:W3CDTF">2019-09-02T03:06:00Z</dcterms:created>
  <dcterms:modified xsi:type="dcterms:W3CDTF">2019-09-02T03:56:00Z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A3227295</vt:lpwstr>
  </property>
  <property fmtid="{D5CDD505-2E9C-101B-9397-08002B2CF9AE}" pid="4" name="Objective-Title">
    <vt:lpwstr>Guideline for setting up an Overseer FM Farm Account</vt:lpwstr>
  </property>
  <property fmtid="{D5CDD505-2E9C-101B-9397-08002B2CF9AE}" pid="5" name="Objective-Description">
    <vt:lpwstr/>
  </property>
  <property fmtid="{D5CDD505-2E9C-101B-9397-08002B2CF9AE}" pid="6" name="Objective-CreationStamp">
    <vt:filetime>2019-05-02T01:26:36Z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2019-09-03T02:17:22Z</vt:filetime>
  </property>
  <property fmtid="{D5CDD505-2E9C-101B-9397-08002B2CF9AE}" pid="11" name="Objective-Owner">
    <vt:lpwstr>Stephanie Fraser</vt:lpwstr>
  </property>
  <property fmtid="{D5CDD505-2E9C-101B-9397-08002B2CF9AE}" pid="12" name="Objective-Path">
    <vt:lpwstr>EasyInfo Global Folder:'Virtual Filing Cabinet':Natural Resource Management:Integrated Catchments Programme Management:Rotorua Te Arawa Lakes Programme:Rotorua Te Arawa Lakes Programme Implementation:Rotorua Lakes:05 Lake Rotorua:. Plan Change 10:Rule - Plan Change 10:OVERSEER:OVERSEER Farm Model (FM) - New UI 2018:</vt:lpwstr>
  </property>
  <property fmtid="{D5CDD505-2E9C-101B-9397-08002B2CF9AE}" pid="13" name="Objective-Parent">
    <vt:lpwstr>OVERSEER Farm Model (FM) - New UI 2018</vt:lpwstr>
  </property>
  <property fmtid="{D5CDD505-2E9C-101B-9397-08002B2CF9AE}" pid="14" name="Objective-State">
    <vt:lpwstr>Being Drafted</vt:lpwstr>
  </property>
  <property fmtid="{D5CDD505-2E9C-101B-9397-08002B2CF9AE}" pid="15" name="Objective-VersionId">
    <vt:lpwstr>vA5065337</vt:lpwstr>
  </property>
  <property fmtid="{D5CDD505-2E9C-101B-9397-08002B2CF9AE}" pid="16" name="Objective-Version">
    <vt:lpwstr>2.6</vt:lpwstr>
  </property>
  <property fmtid="{D5CDD505-2E9C-101B-9397-08002B2CF9AE}" pid="17" name="Objective-VersionNumber">
    <vt:r8>11</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Corporate Access]</vt:lpwstr>
  </property>
  <property fmtid="{D5CDD505-2E9C-101B-9397-08002B2CF9AE}" pid="21" name="Objective-Caveats">
    <vt:lpwstr/>
  </property>
  <property fmtid="{D5CDD505-2E9C-101B-9397-08002B2CF9AE}" pid="22" name="Objective-Operative Date">
    <vt:lpwstr/>
  </property>
  <property fmtid="{D5CDD505-2E9C-101B-9397-08002B2CF9AE}" pid="23" name="Objective-Author">
    <vt:lpwstr/>
  </property>
  <property fmtid="{D5CDD505-2E9C-101B-9397-08002B2CF9AE}" pid="24" name="Objective-On Behalf Of">
    <vt:lpwstr/>
  </property>
  <property fmtid="{D5CDD505-2E9C-101B-9397-08002B2CF9AE}" pid="25" name="Objective-Accela Key">
    <vt:lpwstr/>
  </property>
  <property fmtid="{D5CDD505-2E9C-101B-9397-08002B2CF9AE}" pid="26" name="Objective-Connect Creator">
    <vt:lpwstr/>
  </property>
  <property fmtid="{D5CDD505-2E9C-101B-9397-08002B2CF9AE}" pid="27" name="Objective-Comment">
    <vt:lpwstr/>
  </property>
  <property fmtid="{D5CDD505-2E9C-101B-9397-08002B2CF9AE}" pid="28" name="Objective-Operative Date [system]">
    <vt:lpwstr/>
  </property>
  <property fmtid="{D5CDD505-2E9C-101B-9397-08002B2CF9AE}" pid="29" name="Objective-Author [system]">
    <vt:lpwstr/>
  </property>
  <property fmtid="{D5CDD505-2E9C-101B-9397-08002B2CF9AE}" pid="30" name="Objective-On Behalf Of [system]">
    <vt:lpwstr/>
  </property>
  <property fmtid="{D5CDD505-2E9C-101B-9397-08002B2CF9AE}" pid="31" name="Objective-Accela Key [system]">
    <vt:lpwstr/>
  </property>
  <property fmtid="{D5CDD505-2E9C-101B-9397-08002B2CF9AE}" pid="32" name="Objective-Connect Creator [system]">
    <vt:lpwstr/>
  </property>
</Properties>
</file>